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580" w:rsidRDefault="007C6580" w:rsidP="007C6580">
      <w:pPr>
        <w:spacing w:after="200" w:line="276" w:lineRule="auto"/>
        <w:rPr>
          <w:rFonts w:ascii="Times New Roman" w:hAnsi="Times New Roman"/>
        </w:rPr>
      </w:pPr>
    </w:p>
    <w:p w:rsidR="007C6580" w:rsidRDefault="007C6580" w:rsidP="007C658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ДЕПАРТАМЕНТ ОБРАЗОВАНИЯ И НАУКИ БРЯНСКОЙ ОБЛАСТИ</w:t>
      </w:r>
    </w:p>
    <w:p w:rsidR="007C6580" w:rsidRDefault="007C6580" w:rsidP="007C6580">
      <w:pPr>
        <w:jc w:val="center"/>
        <w:rPr>
          <w:rFonts w:ascii="Times New Roman" w:hAnsi="Times New Roman"/>
        </w:rPr>
      </w:pPr>
    </w:p>
    <w:p w:rsidR="007C6580" w:rsidRDefault="007C6580" w:rsidP="007C658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ГОСУДАРСТВЕННОЕ БЮДЖЕТНОЕ ПРОФЕССИОНАЛЬНОЕ ОБРАЗОВАТЕЛЬНОЕ УЧРЕЖДЕНИЕ «БРЯНСКИЙ АГРАРНЫЙ ТЕХНИКУМ ИМЕНИ ГЕРОЯ РОССИИ А.С.ЗАЙЦЕВА»</w:t>
      </w:r>
    </w:p>
    <w:p w:rsidR="007C6580" w:rsidRDefault="007C6580" w:rsidP="007C6580">
      <w:pPr>
        <w:jc w:val="both"/>
        <w:rPr>
          <w:rFonts w:ascii="Times New Roman" w:hAnsi="Times New Roman"/>
        </w:rPr>
      </w:pPr>
    </w:p>
    <w:p w:rsidR="007C6580" w:rsidRDefault="007C6580" w:rsidP="007C6580">
      <w:pPr>
        <w:spacing w:after="200" w:line="276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УТВЕРЖДАЮ</w:t>
      </w:r>
    </w:p>
    <w:p w:rsidR="007C6580" w:rsidRDefault="007C6580" w:rsidP="007C658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 ГБПОУ «БАТ имени </w:t>
      </w:r>
    </w:p>
    <w:p w:rsidR="007C6580" w:rsidRDefault="007C6580" w:rsidP="007C658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Героя России А. С. Зайцева»</w:t>
      </w:r>
    </w:p>
    <w:p w:rsidR="007C6580" w:rsidRDefault="007C6580" w:rsidP="007C658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________________В. В. Ковалев</w:t>
      </w:r>
    </w:p>
    <w:p w:rsidR="007C6580" w:rsidRDefault="007C6580" w:rsidP="007C658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Приказ № 1011 от 01.09.2023 г.</w:t>
      </w:r>
    </w:p>
    <w:p w:rsidR="007C6580" w:rsidRDefault="007C6580" w:rsidP="007C6580">
      <w:pPr>
        <w:jc w:val="right"/>
        <w:rPr>
          <w:rFonts w:ascii="Times New Roman" w:hAnsi="Times New Roman"/>
        </w:rPr>
      </w:pPr>
    </w:p>
    <w:p w:rsidR="007C6580" w:rsidRDefault="007C6580" w:rsidP="007C6580">
      <w:pPr>
        <w:jc w:val="right"/>
        <w:rPr>
          <w:rFonts w:ascii="Times New Roman" w:hAnsi="Times New Roman"/>
        </w:rPr>
      </w:pPr>
    </w:p>
    <w:p w:rsidR="007C6580" w:rsidRDefault="007C6580" w:rsidP="007C6580">
      <w:pPr>
        <w:jc w:val="right"/>
        <w:rPr>
          <w:rFonts w:ascii="Times New Roman" w:hAnsi="Times New Roman"/>
        </w:rPr>
      </w:pPr>
    </w:p>
    <w:p w:rsidR="007C6580" w:rsidRDefault="007C6580" w:rsidP="007C6580">
      <w:pPr>
        <w:jc w:val="right"/>
        <w:rPr>
          <w:rFonts w:ascii="Times New Roman" w:hAnsi="Times New Roman"/>
        </w:rPr>
      </w:pPr>
    </w:p>
    <w:p w:rsidR="007C6580" w:rsidRDefault="007C6580" w:rsidP="007C6580">
      <w:pPr>
        <w:jc w:val="right"/>
        <w:rPr>
          <w:rFonts w:ascii="Times New Roman" w:hAnsi="Times New Roman"/>
        </w:rPr>
      </w:pPr>
    </w:p>
    <w:p w:rsidR="007C6580" w:rsidRDefault="007C6580" w:rsidP="007C6580">
      <w:pPr>
        <w:jc w:val="right"/>
        <w:rPr>
          <w:rFonts w:ascii="Times New Roman" w:hAnsi="Times New Roman"/>
        </w:rPr>
      </w:pPr>
    </w:p>
    <w:p w:rsidR="007C6580" w:rsidRDefault="007C6580" w:rsidP="007C6580">
      <w:pPr>
        <w:rPr>
          <w:rFonts w:ascii="Times New Roman" w:hAnsi="Times New Roman"/>
        </w:rPr>
      </w:pPr>
    </w:p>
    <w:p w:rsidR="007C6580" w:rsidRDefault="007C6580" w:rsidP="007C6580">
      <w:pPr>
        <w:jc w:val="right"/>
        <w:rPr>
          <w:rFonts w:ascii="Times New Roman" w:hAnsi="Times New Roman"/>
        </w:rPr>
      </w:pPr>
    </w:p>
    <w:p w:rsidR="007C6580" w:rsidRDefault="007C6580" w:rsidP="007C6580">
      <w:pPr>
        <w:jc w:val="right"/>
        <w:rPr>
          <w:rFonts w:ascii="Times New Roman" w:hAnsi="Times New Roman"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ОСНОВНАЯ ОБРАЗОВАТЕЛЬНАЯ </w:t>
      </w:r>
    </w:p>
    <w:p w:rsidR="007C6580" w:rsidRDefault="007C6580" w:rsidP="007C658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ПРОГРАММА</w:t>
      </w:r>
    </w:p>
    <w:p w:rsidR="007C6580" w:rsidRDefault="007C6580" w:rsidP="007C6580">
      <w:pPr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среднего профессионального образования – программа подготовки квалифицированных рабочих, служащих</w:t>
      </w: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профессии </w:t>
      </w:r>
      <w:r w:rsidR="00594EE2" w:rsidRPr="00594EE2">
        <w:rPr>
          <w:rFonts w:ascii="Times New Roman" w:hAnsi="Times New Roman"/>
          <w:b/>
        </w:rPr>
        <w:t>08.01.25 Мастер отделочных строительных и декоративных работ</w:t>
      </w: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2023 г. </w:t>
      </w:r>
      <w:r>
        <w:rPr>
          <w:rFonts w:ascii="Times New Roman" w:hAnsi="Times New Roman"/>
        </w:rPr>
        <w:br w:type="page"/>
      </w:r>
    </w:p>
    <w:p w:rsidR="007C6580" w:rsidRDefault="007C6580" w:rsidP="007C6580">
      <w:pPr>
        <w:jc w:val="both"/>
        <w:rPr>
          <w:rFonts w:ascii="Times New Roman" w:hAnsi="Times New Roman"/>
        </w:rPr>
      </w:pPr>
    </w:p>
    <w:p w:rsidR="007C6580" w:rsidRPr="007C6580" w:rsidRDefault="007C6580" w:rsidP="007C6580">
      <w:pPr>
        <w:jc w:val="both"/>
        <w:rPr>
          <w:rFonts w:ascii="Times New Roman" w:hAnsi="Times New Roman"/>
          <w:bCs/>
        </w:rPr>
      </w:pPr>
      <w:proofErr w:type="gramStart"/>
      <w:r w:rsidRPr="00AB3FA9">
        <w:rPr>
          <w:rFonts w:ascii="Times New Roman" w:hAnsi="Times New Roman"/>
        </w:rPr>
        <w:t xml:space="preserve">Основная образовательная программа подготовки квалифицированных рабочих, служащих по профессии </w:t>
      </w:r>
      <w:r w:rsidR="00594EE2" w:rsidRPr="00594EE2">
        <w:rPr>
          <w:rFonts w:ascii="Times New Roman" w:hAnsi="Times New Roman"/>
          <w:b/>
        </w:rPr>
        <w:t xml:space="preserve">08.01.25 Мастер отделочных строительных и декоративных работ </w:t>
      </w:r>
      <w:r w:rsidRPr="00AB3FA9">
        <w:rPr>
          <w:rFonts w:ascii="Times New Roman" w:hAnsi="Times New Roman"/>
        </w:rPr>
        <w:t>разработана на основе федерального государственного образовательного стандарта по профессии «</w:t>
      </w:r>
      <w:r w:rsidR="00594EE2" w:rsidRPr="00594EE2">
        <w:rPr>
          <w:rFonts w:ascii="Times New Roman" w:hAnsi="Times New Roman"/>
        </w:rPr>
        <w:t>Мастер отделочных строительных и декоративных работ</w:t>
      </w:r>
      <w:r w:rsidRPr="00AB3FA9">
        <w:rPr>
          <w:rFonts w:ascii="Times New Roman" w:hAnsi="Times New Roman"/>
        </w:rPr>
        <w:t xml:space="preserve">», </w:t>
      </w:r>
      <w:r w:rsidR="00594EE2">
        <w:rPr>
          <w:rFonts w:ascii="Times New Roman" w:hAnsi="Times New Roman"/>
        </w:rPr>
        <w:t>утвержденного п</w:t>
      </w:r>
      <w:r w:rsidR="00594EE2" w:rsidRPr="00594EE2">
        <w:rPr>
          <w:rFonts w:ascii="Times New Roman" w:hAnsi="Times New Roman"/>
        </w:rPr>
        <w:t>риказ</w:t>
      </w:r>
      <w:r w:rsidR="00594EE2">
        <w:rPr>
          <w:rFonts w:ascii="Times New Roman" w:hAnsi="Times New Roman"/>
        </w:rPr>
        <w:t>ом</w:t>
      </w:r>
      <w:r w:rsidR="00594EE2" w:rsidRPr="00594EE2">
        <w:rPr>
          <w:rFonts w:ascii="Times New Roman" w:hAnsi="Times New Roman"/>
        </w:rPr>
        <w:t xml:space="preserve"> </w:t>
      </w:r>
      <w:proofErr w:type="spellStart"/>
      <w:r w:rsidR="00594EE2" w:rsidRPr="00594EE2">
        <w:rPr>
          <w:rFonts w:ascii="Times New Roman" w:hAnsi="Times New Roman"/>
        </w:rPr>
        <w:t>Минобрнауки</w:t>
      </w:r>
      <w:proofErr w:type="spellEnd"/>
      <w:r w:rsidR="00594EE2" w:rsidRPr="00594EE2">
        <w:rPr>
          <w:rFonts w:ascii="Times New Roman" w:hAnsi="Times New Roman"/>
        </w:rPr>
        <w:t xml:space="preserve"> России от 9 декабря 2016 г. № 1545 «Об утверждении федерального государственного образовательного стандарта среднего профессионального образования по профессии 08.01.25 Мастер отделочных строительных и декоративных работ» (зарегистрирован</w:t>
      </w:r>
      <w:proofErr w:type="gramEnd"/>
      <w:r w:rsidR="00594EE2" w:rsidRPr="00594EE2">
        <w:rPr>
          <w:rFonts w:ascii="Times New Roman" w:hAnsi="Times New Roman"/>
        </w:rPr>
        <w:t xml:space="preserve"> </w:t>
      </w:r>
      <w:proofErr w:type="gramStart"/>
      <w:r w:rsidR="00594EE2" w:rsidRPr="00594EE2">
        <w:rPr>
          <w:rFonts w:ascii="Times New Roman" w:hAnsi="Times New Roman"/>
        </w:rPr>
        <w:t>Министерством юстиции Российской Федерации 22.12.2016 №44900);</w:t>
      </w:r>
      <w:r w:rsidR="00594EE2">
        <w:rPr>
          <w:rFonts w:ascii="Times New Roman" w:hAnsi="Times New Roman"/>
        </w:rPr>
        <w:t xml:space="preserve"> </w:t>
      </w:r>
      <w:r w:rsidRPr="00AB3FA9">
        <w:rPr>
          <w:rFonts w:ascii="Times New Roman" w:hAnsi="Times New Roman"/>
        </w:rPr>
        <w:t xml:space="preserve">с присвоением квалификации: </w:t>
      </w:r>
      <w:r w:rsidR="00594EE2">
        <w:rPr>
          <w:rFonts w:ascii="Times New Roman" w:hAnsi="Times New Roman"/>
          <w:bCs/>
        </w:rPr>
        <w:t>маляр строительный - ш</w:t>
      </w:r>
      <w:r w:rsidR="00594EE2" w:rsidRPr="00594EE2">
        <w:rPr>
          <w:rFonts w:ascii="Times New Roman" w:hAnsi="Times New Roman"/>
          <w:bCs/>
        </w:rPr>
        <w:t>тукатур</w:t>
      </w:r>
      <w:r>
        <w:rPr>
          <w:rFonts w:ascii="Times New Roman" w:hAnsi="Times New Roman"/>
          <w:bCs/>
        </w:rPr>
        <w:t>.</w:t>
      </w:r>
      <w:proofErr w:type="gramEnd"/>
      <w:r w:rsidRPr="00262C72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ОПОП</w:t>
      </w:r>
      <w:r w:rsidRPr="009B539F">
        <w:rPr>
          <w:rFonts w:ascii="Times New Roman" w:hAnsi="Times New Roman"/>
          <w:bCs/>
        </w:rPr>
        <w:t xml:space="preserve"> СПО определяет рекомендованный объем и содержание среднего профессионального образования по </w:t>
      </w:r>
      <w:r w:rsidRPr="009B539F">
        <w:rPr>
          <w:rFonts w:ascii="Times New Roman" w:hAnsi="Times New Roman"/>
          <w:bCs/>
          <w:iCs/>
        </w:rPr>
        <w:t xml:space="preserve">профессии </w:t>
      </w:r>
      <w:r w:rsidR="00594EE2" w:rsidRPr="00594EE2">
        <w:rPr>
          <w:rFonts w:ascii="Times New Roman" w:hAnsi="Times New Roman"/>
          <w:bCs/>
        </w:rPr>
        <w:t>08.01.25 Мастер отделочных строительных и декоративных работ</w:t>
      </w:r>
      <w:r w:rsidRPr="009B539F">
        <w:rPr>
          <w:rFonts w:ascii="Times New Roman" w:hAnsi="Times New Roman"/>
          <w:bCs/>
          <w:iCs/>
        </w:rPr>
        <w:t>,</w:t>
      </w:r>
      <w:r w:rsidRPr="009B539F">
        <w:rPr>
          <w:rFonts w:ascii="Times New Roman" w:hAnsi="Times New Roman"/>
          <w:bCs/>
        </w:rPr>
        <w:t xml:space="preserve"> планируемые результаты освоения образовательной программы, примерные условия образовательной деятельности</w:t>
      </w:r>
    </w:p>
    <w:p w:rsidR="007C6580" w:rsidRDefault="007C6580" w:rsidP="007C6580">
      <w:pPr>
        <w:ind w:firstLine="709"/>
        <w:jc w:val="both"/>
        <w:rPr>
          <w:rFonts w:ascii="Times New Roman" w:hAnsi="Times New Roman"/>
        </w:rPr>
      </w:pPr>
    </w:p>
    <w:p w:rsidR="007C6580" w:rsidRPr="00917FE7" w:rsidRDefault="007C6580" w:rsidP="007C6580">
      <w:pPr>
        <w:jc w:val="both"/>
        <w:rPr>
          <w:rFonts w:ascii="Times New Roman" w:hAnsi="Times New Roman"/>
          <w:bCs/>
        </w:rPr>
      </w:pPr>
    </w:p>
    <w:p w:rsidR="007C6580" w:rsidRDefault="007C6580" w:rsidP="007C6580">
      <w:pPr>
        <w:ind w:firstLine="709"/>
        <w:jc w:val="both"/>
        <w:rPr>
          <w:rFonts w:ascii="Times New Roman" w:hAnsi="Times New Roman"/>
          <w:bCs/>
        </w:rPr>
      </w:pPr>
    </w:p>
    <w:p w:rsidR="007C6580" w:rsidRDefault="007C6580" w:rsidP="007C6580">
      <w:pPr>
        <w:ind w:firstLine="709"/>
        <w:jc w:val="both"/>
        <w:rPr>
          <w:rFonts w:ascii="Times New Roman" w:hAnsi="Times New Roman"/>
          <w:bCs/>
        </w:rPr>
      </w:pPr>
    </w:p>
    <w:p w:rsidR="007C6580" w:rsidRDefault="007C6580" w:rsidP="007C6580">
      <w:pPr>
        <w:ind w:firstLine="709"/>
        <w:jc w:val="both"/>
        <w:rPr>
          <w:rFonts w:ascii="Times New Roman" w:hAnsi="Times New Roman"/>
        </w:rPr>
      </w:pPr>
    </w:p>
    <w:p w:rsidR="007C6580" w:rsidRDefault="007C6580" w:rsidP="007C6580">
      <w:pPr>
        <w:ind w:firstLine="709"/>
        <w:jc w:val="both"/>
        <w:rPr>
          <w:rFonts w:ascii="Times New Roman" w:hAnsi="Times New Roman"/>
        </w:rPr>
      </w:pPr>
    </w:p>
    <w:p w:rsidR="007C6580" w:rsidRDefault="007C6580" w:rsidP="007C6580">
      <w:pPr>
        <w:ind w:firstLine="709"/>
        <w:jc w:val="both"/>
        <w:rPr>
          <w:rFonts w:ascii="Times New Roman" w:hAnsi="Times New Roman"/>
        </w:rPr>
      </w:pPr>
    </w:p>
    <w:p w:rsidR="007C6580" w:rsidRDefault="007C6580" w:rsidP="007C6580">
      <w:pPr>
        <w:ind w:firstLine="709"/>
        <w:jc w:val="both"/>
        <w:rPr>
          <w:rFonts w:ascii="Times New Roman" w:hAnsi="Times New Roman"/>
        </w:rPr>
      </w:pPr>
      <w:r w:rsidRPr="00AB3FA9">
        <w:rPr>
          <w:rFonts w:ascii="Times New Roman" w:hAnsi="Times New Roman"/>
        </w:rPr>
        <w:t>Организация – разработчик: Г</w:t>
      </w:r>
      <w:r>
        <w:rPr>
          <w:rFonts w:ascii="Times New Roman" w:hAnsi="Times New Roman"/>
        </w:rPr>
        <w:t xml:space="preserve">БПОУ «Брянский аграрный техникум имени Героя России </w:t>
      </w:r>
    </w:p>
    <w:p w:rsidR="007C6580" w:rsidRPr="00AB3FA9" w:rsidRDefault="007C6580" w:rsidP="007C658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А. С. Зайцева»</w:t>
      </w:r>
    </w:p>
    <w:p w:rsidR="007C6580" w:rsidRPr="00AB3FA9" w:rsidRDefault="007C6580" w:rsidP="007C6580">
      <w:pPr>
        <w:jc w:val="both"/>
        <w:rPr>
          <w:rFonts w:ascii="Times New Roman" w:hAnsi="Times New Roman"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594EE2" w:rsidRDefault="00594EE2" w:rsidP="00594EE2">
      <w:pPr>
        <w:pStyle w:val="22"/>
        <w:keepNext/>
        <w:keepLines/>
        <w:spacing w:before="220"/>
        <w:ind w:firstLine="0"/>
        <w:jc w:val="both"/>
      </w:pPr>
      <w:bookmarkStart w:id="0" w:name="bookmark2"/>
      <w:bookmarkStart w:id="1" w:name="bookmark6"/>
      <w:bookmarkStart w:id="2" w:name="bookmark7"/>
      <w:bookmarkStart w:id="3" w:name="bookmark8"/>
      <w:bookmarkEnd w:id="0"/>
      <w:r>
        <w:rPr>
          <w:color w:val="000000"/>
        </w:rPr>
        <w:lastRenderedPageBreak/>
        <w:t>Раздел 1. Общие положения</w:t>
      </w:r>
      <w:bookmarkEnd w:id="1"/>
      <w:bookmarkEnd w:id="2"/>
      <w:bookmarkEnd w:id="3"/>
    </w:p>
    <w:p w:rsidR="00594EE2" w:rsidRDefault="00594EE2" w:rsidP="00594EE2">
      <w:pPr>
        <w:pStyle w:val="11"/>
        <w:ind w:firstLine="720"/>
        <w:jc w:val="both"/>
      </w:pPr>
      <w:r>
        <w:rPr>
          <w:sz w:val="24"/>
          <w:szCs w:val="24"/>
        </w:rPr>
        <w:t>1.1 Настоящая основная образовательная программа по профессии среднего профессионального образования 08.01.25 Мастер отделочных строительных и декоративных работ, (далее - ООП СПО, программа) разработана на основе федерального государственного образовательного стандарта среднего профессионального образования (ФГОС СПО) по профессии 08.01.25 Мастер отделочных строительных и декоративных работ.</w:t>
      </w:r>
    </w:p>
    <w:p w:rsidR="00594EE2" w:rsidRDefault="00594EE2" w:rsidP="00594EE2">
      <w:pPr>
        <w:pStyle w:val="11"/>
        <w:ind w:firstLine="720"/>
        <w:jc w:val="both"/>
      </w:pPr>
      <w:r>
        <w:rPr>
          <w:sz w:val="24"/>
          <w:szCs w:val="24"/>
        </w:rPr>
        <w:t>ООП определяет объем и содержание среднего профессионального образования по профессии 08.01.25 Мастер отделочных строительных и декоративных работ, результаты освоения образовательной программы, условия образовательной деятельности.</w:t>
      </w:r>
    </w:p>
    <w:p w:rsidR="00594EE2" w:rsidRDefault="00594EE2" w:rsidP="00594EE2">
      <w:pPr>
        <w:pStyle w:val="11"/>
        <w:spacing w:after="260"/>
        <w:ind w:firstLine="720"/>
        <w:jc w:val="both"/>
      </w:pPr>
      <w:r>
        <w:rPr>
          <w:sz w:val="24"/>
          <w:szCs w:val="24"/>
        </w:rPr>
        <w:t xml:space="preserve">ООП </w:t>
      </w:r>
      <w:proofErr w:type="gramStart"/>
      <w:r>
        <w:rPr>
          <w:sz w:val="24"/>
          <w:szCs w:val="24"/>
        </w:rPr>
        <w:t>разработана</w:t>
      </w:r>
      <w:proofErr w:type="gramEnd"/>
      <w:r>
        <w:rPr>
          <w:sz w:val="24"/>
          <w:szCs w:val="24"/>
        </w:rPr>
        <w:t xml:space="preserve"> для реализации образовательной программы на базе основного общего образования на основе требований федерального государственного образовательного стандарта среднего общего образования и ФГОС СПО с учетом получаемой профессии и настоящей ООП.</w:t>
      </w:r>
    </w:p>
    <w:p w:rsidR="00594EE2" w:rsidRDefault="00594EE2" w:rsidP="00594EE2">
      <w:pPr>
        <w:pStyle w:val="11"/>
        <w:numPr>
          <w:ilvl w:val="0"/>
          <w:numId w:val="11"/>
        </w:numPr>
        <w:tabs>
          <w:tab w:val="left" w:pos="1172"/>
        </w:tabs>
        <w:ind w:firstLine="720"/>
        <w:jc w:val="both"/>
      </w:pPr>
      <w:bookmarkStart w:id="4" w:name="bookmark9"/>
      <w:bookmarkEnd w:id="4"/>
      <w:r>
        <w:rPr>
          <w:sz w:val="24"/>
          <w:szCs w:val="24"/>
        </w:rPr>
        <w:t>Нормативные основания для разработки ПООП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918"/>
        </w:tabs>
        <w:ind w:firstLine="720"/>
        <w:jc w:val="both"/>
      </w:pPr>
      <w:bookmarkStart w:id="5" w:name="bookmark10"/>
      <w:bookmarkEnd w:id="5"/>
      <w:r>
        <w:rPr>
          <w:sz w:val="24"/>
          <w:szCs w:val="24"/>
        </w:rPr>
        <w:t>Федеральный закон от 29 декабря 2012 г. №273-ФЗ «Об образовании в Российской Федерации»;</w:t>
      </w:r>
    </w:p>
    <w:p w:rsidR="00594EE2" w:rsidRDefault="00594EE2" w:rsidP="00594EE2">
      <w:pPr>
        <w:pStyle w:val="11"/>
        <w:ind w:firstLine="780"/>
        <w:jc w:val="both"/>
      </w:pPr>
      <w:r>
        <w:rPr>
          <w:sz w:val="24"/>
          <w:szCs w:val="24"/>
        </w:rPr>
        <w:t xml:space="preserve">- Приказ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России от 28 мая 2014 г.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913"/>
        </w:tabs>
        <w:ind w:firstLine="720"/>
        <w:jc w:val="both"/>
      </w:pPr>
      <w:bookmarkStart w:id="6" w:name="bookmark11"/>
      <w:bookmarkEnd w:id="6"/>
      <w:r>
        <w:rPr>
          <w:sz w:val="24"/>
          <w:szCs w:val="24"/>
        </w:rPr>
        <w:t xml:space="preserve">Приказ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России от 9 декабря 2016 г. № 1545 «Об утверждении федерального государственного образовательного стандарта среднего профессионального образования по профессии 08.01.25 Мастер отделочных строительных и декоративных работ» (зарегистрирован Министерством юстиции Российской Федерации 22.12.2016 №44900);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918"/>
        </w:tabs>
        <w:ind w:firstLine="720"/>
        <w:jc w:val="both"/>
      </w:pPr>
      <w:bookmarkStart w:id="7" w:name="bookmark12"/>
      <w:bookmarkEnd w:id="7"/>
      <w:r>
        <w:rPr>
          <w:sz w:val="24"/>
          <w:szCs w:val="24"/>
        </w:rPr>
        <w:t xml:space="preserve">Приказ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России от 14 июня 2013 г.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(зарегистрирован Министерством юстиции Российской Федерации 30 июля 2013 г., регистрационный № 29200) (далее - Порядок организации образовательной деятельности);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918"/>
        </w:tabs>
        <w:ind w:firstLine="720"/>
        <w:jc w:val="both"/>
      </w:pPr>
      <w:bookmarkStart w:id="8" w:name="bookmark13"/>
      <w:bookmarkEnd w:id="8"/>
      <w:r>
        <w:rPr>
          <w:sz w:val="24"/>
          <w:szCs w:val="24"/>
        </w:rPr>
        <w:t xml:space="preserve">Приказ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России от 16 августа 2013 г. № 968 «Об утверждении Порядка проведения государственной итоговой аттестации по образовательным программам среднего профессионального образования» (зарегистрирован Министерством юстиции Российской Федерации 1 ноября 2013 г., регистрационный № 30306);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918"/>
        </w:tabs>
        <w:ind w:firstLine="720"/>
        <w:jc w:val="both"/>
      </w:pPr>
      <w:bookmarkStart w:id="9" w:name="bookmark14"/>
      <w:bookmarkEnd w:id="9"/>
      <w:r>
        <w:rPr>
          <w:sz w:val="24"/>
          <w:szCs w:val="24"/>
        </w:rPr>
        <w:t xml:space="preserve">Приказ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России от 18 апреля 2013 г. № 291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 (зарегистрирован Министерством юстиции Российской Федерации 14 июня 2013 г., регистрационный № 28785).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913"/>
        </w:tabs>
        <w:ind w:firstLine="720"/>
        <w:jc w:val="both"/>
      </w:pPr>
      <w:bookmarkStart w:id="10" w:name="bookmark15"/>
      <w:bookmarkEnd w:id="10"/>
      <w:r>
        <w:rPr>
          <w:sz w:val="24"/>
          <w:szCs w:val="24"/>
        </w:rPr>
        <w:t>Приказ Министерства труда и социальной защиты Российской Федерации от 10.03.2015 года N 148н «Об утверждении профессионального стандарта 16.055 «Штукатур» (зарегистрирован Министерством юстиции Российской Федерации 27.03.2015 года, регистрационный N 36577).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913"/>
        </w:tabs>
        <w:spacing w:after="260"/>
        <w:ind w:firstLine="720"/>
        <w:jc w:val="both"/>
      </w:pPr>
      <w:bookmarkStart w:id="11" w:name="bookmark16"/>
      <w:bookmarkEnd w:id="11"/>
      <w:r>
        <w:rPr>
          <w:sz w:val="24"/>
          <w:szCs w:val="24"/>
        </w:rPr>
        <w:t>Приказ Министерства труда и социальной защиты Российской Федерации от 25.12.2014 года N 1138н «Об утверждении профессионального стандарта «Маляр строительный» (зарегистрирован Министерством юстиции Российской Федерации 02.02.2015 года, регистрационный №35815)</w:t>
      </w:r>
    </w:p>
    <w:p w:rsidR="00594EE2" w:rsidRDefault="00594EE2" w:rsidP="00594EE2">
      <w:pPr>
        <w:pStyle w:val="11"/>
        <w:numPr>
          <w:ilvl w:val="0"/>
          <w:numId w:val="11"/>
        </w:numPr>
        <w:tabs>
          <w:tab w:val="left" w:pos="1172"/>
        </w:tabs>
        <w:ind w:firstLine="720"/>
        <w:jc w:val="both"/>
      </w:pPr>
      <w:bookmarkStart w:id="12" w:name="bookmark17"/>
      <w:bookmarkEnd w:id="12"/>
      <w:r>
        <w:rPr>
          <w:sz w:val="24"/>
          <w:szCs w:val="24"/>
        </w:rPr>
        <w:t>Перечень сокращений, используемых в тексте ООП:</w:t>
      </w:r>
    </w:p>
    <w:p w:rsidR="00594EE2" w:rsidRDefault="00594EE2" w:rsidP="00594EE2">
      <w:pPr>
        <w:pStyle w:val="11"/>
        <w:ind w:firstLine="720"/>
        <w:jc w:val="both"/>
      </w:pPr>
      <w:r>
        <w:rPr>
          <w:sz w:val="24"/>
          <w:szCs w:val="24"/>
        </w:rPr>
        <w:t>ФГОС СПО - Федеральный государственный образовательный стандарт среднего профессионального образования;</w:t>
      </w:r>
    </w:p>
    <w:p w:rsidR="00594EE2" w:rsidRDefault="00594EE2" w:rsidP="00594EE2">
      <w:pPr>
        <w:pStyle w:val="11"/>
        <w:spacing w:after="140"/>
        <w:ind w:firstLine="720"/>
        <w:jc w:val="both"/>
      </w:pPr>
      <w:r>
        <w:rPr>
          <w:sz w:val="24"/>
          <w:szCs w:val="24"/>
        </w:rPr>
        <w:t xml:space="preserve">ООП </w:t>
      </w:r>
      <w:proofErr w:type="gramStart"/>
      <w:r>
        <w:rPr>
          <w:sz w:val="24"/>
          <w:szCs w:val="24"/>
        </w:rPr>
        <w:t>-о</w:t>
      </w:r>
      <w:proofErr w:type="gramEnd"/>
      <w:r>
        <w:rPr>
          <w:sz w:val="24"/>
          <w:szCs w:val="24"/>
        </w:rPr>
        <w:t>сновная образовательная программа;</w:t>
      </w:r>
    </w:p>
    <w:p w:rsidR="00594EE2" w:rsidRDefault="00594EE2" w:rsidP="00594EE2">
      <w:pPr>
        <w:pStyle w:val="11"/>
        <w:ind w:firstLine="820"/>
        <w:jc w:val="both"/>
      </w:pPr>
      <w:r>
        <w:rPr>
          <w:sz w:val="24"/>
          <w:szCs w:val="24"/>
        </w:rPr>
        <w:t>МДК - междисциплинарный курс</w:t>
      </w:r>
    </w:p>
    <w:p w:rsidR="00594EE2" w:rsidRDefault="00594EE2" w:rsidP="00594EE2">
      <w:pPr>
        <w:pStyle w:val="11"/>
        <w:ind w:firstLine="820"/>
        <w:jc w:val="both"/>
      </w:pPr>
      <w:r>
        <w:rPr>
          <w:sz w:val="24"/>
          <w:szCs w:val="24"/>
        </w:rPr>
        <w:t>ПМ - профессиональный модуль</w:t>
      </w:r>
    </w:p>
    <w:p w:rsidR="00594EE2" w:rsidRDefault="00594EE2" w:rsidP="00594EE2">
      <w:pPr>
        <w:pStyle w:val="11"/>
        <w:ind w:firstLine="820"/>
        <w:jc w:val="both"/>
      </w:pPr>
      <w:proofErr w:type="gramStart"/>
      <w:r>
        <w:rPr>
          <w:sz w:val="24"/>
          <w:szCs w:val="24"/>
        </w:rPr>
        <w:t>ОК</w:t>
      </w:r>
      <w:proofErr w:type="gramEnd"/>
      <w:r>
        <w:rPr>
          <w:sz w:val="24"/>
          <w:szCs w:val="24"/>
        </w:rPr>
        <w:t xml:space="preserve"> - общие компетенции;</w:t>
      </w:r>
    </w:p>
    <w:p w:rsidR="00594EE2" w:rsidRDefault="00594EE2" w:rsidP="00594EE2">
      <w:pPr>
        <w:pStyle w:val="11"/>
        <w:spacing w:after="320"/>
        <w:ind w:firstLine="820"/>
        <w:jc w:val="both"/>
      </w:pPr>
      <w:r>
        <w:rPr>
          <w:sz w:val="24"/>
          <w:szCs w:val="24"/>
        </w:rPr>
        <w:t>ПК - профессиональные компетенции.</w:t>
      </w:r>
    </w:p>
    <w:p w:rsidR="00594EE2" w:rsidRDefault="00594EE2" w:rsidP="00594EE2">
      <w:pPr>
        <w:pStyle w:val="22"/>
        <w:keepNext/>
        <w:keepLines/>
        <w:spacing w:line="276" w:lineRule="auto"/>
        <w:ind w:left="820" w:firstLine="0"/>
        <w:jc w:val="both"/>
      </w:pPr>
      <w:bookmarkStart w:id="13" w:name="bookmark18"/>
      <w:bookmarkStart w:id="14" w:name="bookmark19"/>
      <w:bookmarkStart w:id="15" w:name="bookmark20"/>
      <w:r>
        <w:rPr>
          <w:color w:val="000000"/>
        </w:rPr>
        <w:lastRenderedPageBreak/>
        <w:t>Раздел 2. Общая характеристика образовательной программы среднего профессионального образования</w:t>
      </w:r>
      <w:bookmarkEnd w:id="13"/>
      <w:bookmarkEnd w:id="14"/>
      <w:bookmarkEnd w:id="15"/>
    </w:p>
    <w:p w:rsidR="00594EE2" w:rsidRDefault="00594EE2" w:rsidP="00594EE2">
      <w:pPr>
        <w:pStyle w:val="11"/>
        <w:spacing w:line="276" w:lineRule="auto"/>
        <w:ind w:left="820" w:firstLine="0"/>
        <w:jc w:val="both"/>
      </w:pPr>
      <w:r>
        <w:rPr>
          <w:sz w:val="24"/>
          <w:szCs w:val="24"/>
        </w:rPr>
        <w:t>Квалификации, присваиваемые выпускникам образовательной программы:</w:t>
      </w:r>
    </w:p>
    <w:p w:rsidR="00594EE2" w:rsidRDefault="00594EE2" w:rsidP="00594EE2">
      <w:pPr>
        <w:pStyle w:val="11"/>
        <w:spacing w:line="276" w:lineRule="auto"/>
        <w:ind w:firstLine="820"/>
        <w:jc w:val="both"/>
      </w:pPr>
      <w:r>
        <w:rPr>
          <w:sz w:val="24"/>
          <w:szCs w:val="24"/>
        </w:rPr>
        <w:t>- Маляр строительны</w:t>
      </w:r>
      <w:proofErr w:type="gramStart"/>
      <w:r>
        <w:rPr>
          <w:sz w:val="24"/>
          <w:szCs w:val="24"/>
        </w:rPr>
        <w:t>й-</w:t>
      </w:r>
      <w:proofErr w:type="gramEnd"/>
      <w:r>
        <w:rPr>
          <w:sz w:val="24"/>
          <w:szCs w:val="24"/>
        </w:rPr>
        <w:t xml:space="preserve"> Штукатур</w:t>
      </w:r>
    </w:p>
    <w:p w:rsidR="00594EE2" w:rsidRDefault="00594EE2" w:rsidP="00594EE2">
      <w:pPr>
        <w:pStyle w:val="11"/>
        <w:spacing w:line="276" w:lineRule="auto"/>
        <w:ind w:firstLine="820"/>
        <w:jc w:val="both"/>
      </w:pPr>
      <w:r>
        <w:rPr>
          <w:sz w:val="24"/>
          <w:szCs w:val="24"/>
        </w:rPr>
        <w:t xml:space="preserve">Формы обучения: </w:t>
      </w:r>
      <w:proofErr w:type="gramStart"/>
      <w:r>
        <w:rPr>
          <w:sz w:val="24"/>
          <w:szCs w:val="24"/>
        </w:rPr>
        <w:t>очная</w:t>
      </w:r>
      <w:proofErr w:type="gramEnd"/>
      <w:r>
        <w:rPr>
          <w:sz w:val="24"/>
          <w:szCs w:val="24"/>
        </w:rPr>
        <w:t>.</w:t>
      </w:r>
    </w:p>
    <w:p w:rsidR="00594EE2" w:rsidRDefault="00594EE2" w:rsidP="00594EE2">
      <w:pPr>
        <w:pStyle w:val="11"/>
        <w:spacing w:line="276" w:lineRule="auto"/>
        <w:ind w:firstLine="820"/>
        <w:jc w:val="both"/>
      </w:pPr>
      <w:r>
        <w:rPr>
          <w:sz w:val="24"/>
          <w:szCs w:val="24"/>
        </w:rPr>
        <w:t>Объем и сроки получения среднего профессионального образования по профессии 08.01.25 Мастер отделочных строительных и декоративных работ на базе основного общего образования с одновременным получением среднего общего образования: 4248 часов.</w:t>
      </w:r>
    </w:p>
    <w:p w:rsidR="00594EE2" w:rsidRDefault="00594EE2" w:rsidP="00594EE2">
      <w:pPr>
        <w:pStyle w:val="11"/>
        <w:spacing w:after="320" w:line="276" w:lineRule="auto"/>
        <w:ind w:firstLine="820"/>
        <w:jc w:val="both"/>
      </w:pPr>
      <w:r>
        <w:rPr>
          <w:sz w:val="24"/>
          <w:szCs w:val="24"/>
        </w:rPr>
        <w:t>Государственная итоговая аттестация проводится в форме защиты выпускной квалификационной работы в виде демонстрационного экзамена. Содержание заданий выпускной квалификационной работы соответствует результатам освоения одного или нескольких профессиональных модулей, входящих в образовательную программу среднего профессионального образования.</w:t>
      </w:r>
    </w:p>
    <w:p w:rsidR="00594EE2" w:rsidRDefault="00594EE2" w:rsidP="00594EE2">
      <w:pPr>
        <w:pStyle w:val="22"/>
        <w:keepNext/>
        <w:keepLines/>
        <w:spacing w:line="276" w:lineRule="auto"/>
        <w:ind w:firstLine="820"/>
        <w:jc w:val="both"/>
      </w:pPr>
      <w:bookmarkStart w:id="16" w:name="bookmark21"/>
      <w:bookmarkStart w:id="17" w:name="bookmark22"/>
      <w:bookmarkStart w:id="18" w:name="bookmark23"/>
      <w:r>
        <w:rPr>
          <w:color w:val="000000"/>
        </w:rPr>
        <w:t>Раздел 3. Характеристика профессиональной деятельности выпускника</w:t>
      </w:r>
      <w:bookmarkEnd w:id="16"/>
      <w:bookmarkEnd w:id="17"/>
      <w:bookmarkEnd w:id="18"/>
    </w:p>
    <w:p w:rsidR="00594EE2" w:rsidRDefault="00594EE2" w:rsidP="00594EE2">
      <w:pPr>
        <w:pStyle w:val="11"/>
        <w:numPr>
          <w:ilvl w:val="1"/>
          <w:numId w:val="11"/>
        </w:numPr>
        <w:tabs>
          <w:tab w:val="left" w:pos="1242"/>
        </w:tabs>
        <w:spacing w:line="276" w:lineRule="auto"/>
        <w:ind w:firstLine="820"/>
        <w:jc w:val="both"/>
      </w:pPr>
      <w:bookmarkStart w:id="19" w:name="bookmark24"/>
      <w:bookmarkEnd w:id="19"/>
      <w:r>
        <w:rPr>
          <w:sz w:val="24"/>
          <w:szCs w:val="24"/>
        </w:rPr>
        <w:t xml:space="preserve">Область профессиональной деятельности выпускников: 16 Строительство и </w:t>
      </w:r>
      <w:proofErr w:type="spellStart"/>
      <w:r>
        <w:rPr>
          <w:sz w:val="24"/>
          <w:szCs w:val="24"/>
        </w:rPr>
        <w:t>жилищно</w:t>
      </w:r>
      <w:proofErr w:type="spellEnd"/>
      <w:r>
        <w:rPr>
          <w:sz w:val="24"/>
          <w:szCs w:val="24"/>
        </w:rPr>
        <w:t xml:space="preserve"> - коммунальное хозяйство.</w:t>
      </w:r>
    </w:p>
    <w:p w:rsidR="00594EE2" w:rsidRDefault="00594EE2" w:rsidP="00594EE2">
      <w:pPr>
        <w:pStyle w:val="11"/>
        <w:numPr>
          <w:ilvl w:val="1"/>
          <w:numId w:val="11"/>
        </w:numPr>
        <w:tabs>
          <w:tab w:val="left" w:pos="1351"/>
        </w:tabs>
        <w:spacing w:line="276" w:lineRule="auto"/>
        <w:ind w:firstLine="820"/>
        <w:jc w:val="both"/>
      </w:pPr>
      <w:bookmarkStart w:id="20" w:name="bookmark25"/>
      <w:bookmarkEnd w:id="20"/>
      <w:r>
        <w:rPr>
          <w:sz w:val="24"/>
          <w:szCs w:val="24"/>
        </w:rPr>
        <w:t>Основными видами деятельности выпускников являются:</w:t>
      </w:r>
    </w:p>
    <w:p w:rsidR="00594EE2" w:rsidRDefault="00594EE2" w:rsidP="00594EE2">
      <w:pPr>
        <w:pStyle w:val="11"/>
        <w:spacing w:line="276" w:lineRule="auto"/>
        <w:ind w:firstLine="8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Выполнение штукатурных и декоративных работ. </w:t>
      </w:r>
    </w:p>
    <w:p w:rsidR="00594EE2" w:rsidRDefault="00594EE2" w:rsidP="00594EE2">
      <w:pPr>
        <w:pStyle w:val="11"/>
        <w:spacing w:line="276" w:lineRule="auto"/>
        <w:ind w:firstLine="820"/>
        <w:jc w:val="both"/>
      </w:pPr>
      <w:r>
        <w:rPr>
          <w:sz w:val="24"/>
          <w:szCs w:val="24"/>
        </w:rPr>
        <w:t>Выполнение малярных 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декоративно-художественных работ.</w:t>
      </w:r>
    </w:p>
    <w:p w:rsidR="00594EE2" w:rsidRDefault="00594EE2" w:rsidP="00594EE2">
      <w:pPr>
        <w:pStyle w:val="a8"/>
        <w:ind w:left="91" w:firstLine="0"/>
      </w:pPr>
      <w:r>
        <w:rPr>
          <w:color w:val="000000"/>
        </w:rPr>
        <w:t>3.3. Соответствие ПМ сочетанию квалификаций, указанных во ФГОС СПО.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54"/>
        <w:gridCol w:w="2846"/>
        <w:gridCol w:w="4085"/>
      </w:tblGrid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672"/>
          <w:jc w:val="center"/>
        </w:trPr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  <w:spacing w:line="276" w:lineRule="auto"/>
            </w:pPr>
            <w:r>
              <w:rPr>
                <w:color w:val="000000"/>
              </w:rPr>
              <w:t>Наименование основных видов деятельности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  <w:spacing w:line="276" w:lineRule="auto"/>
            </w:pPr>
            <w:r>
              <w:rPr>
                <w:color w:val="000000"/>
              </w:rPr>
              <w:t>Наименование профессиональных модулей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jc w:val="center"/>
            </w:pPr>
            <w:r>
              <w:rPr>
                <w:color w:val="000000"/>
              </w:rPr>
              <w:t>Сочетание квалификаций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/>
        </w:tc>
        <w:tc>
          <w:tcPr>
            <w:tcW w:w="284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/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Маляр строительный - Штукатур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EE2" w:rsidRDefault="00594EE2" w:rsidP="00B04436">
            <w:pPr>
              <w:pStyle w:val="aa"/>
              <w:spacing w:after="300" w:line="276" w:lineRule="auto"/>
            </w:pPr>
            <w:r>
              <w:rPr>
                <w:color w:val="000000"/>
              </w:rPr>
              <w:t>Выполнение штукатурных и декоративных работ</w:t>
            </w:r>
          </w:p>
          <w:p w:rsidR="00594EE2" w:rsidRDefault="00594EE2" w:rsidP="00B04436">
            <w:pPr>
              <w:pStyle w:val="aa"/>
              <w:spacing w:line="276" w:lineRule="auto"/>
            </w:pPr>
            <w:r>
              <w:rPr>
                <w:color w:val="000000"/>
              </w:rPr>
              <w:t xml:space="preserve">Выполнение малярных и </w:t>
            </w:r>
            <w:proofErr w:type="spellStart"/>
            <w:r>
              <w:rPr>
                <w:color w:val="000000"/>
              </w:rPr>
              <w:t>декоративно</w:t>
            </w:r>
            <w:r>
              <w:rPr>
                <w:color w:val="000000"/>
              </w:rPr>
              <w:softHyphen/>
              <w:t>художественных</w:t>
            </w:r>
            <w:proofErr w:type="spellEnd"/>
            <w:r>
              <w:rPr>
                <w:color w:val="000000"/>
              </w:rPr>
              <w:t xml:space="preserve"> работ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  <w:spacing w:line="276" w:lineRule="auto"/>
            </w:pPr>
            <w:r>
              <w:rPr>
                <w:color w:val="000000"/>
              </w:rPr>
              <w:t>ПМ 01. Выполнение штукатурных и декоративных работ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осваивается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1286"/>
          <w:jc w:val="center"/>
        </w:trPr>
        <w:tc>
          <w:tcPr>
            <w:tcW w:w="26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4EE2" w:rsidRDefault="00594EE2" w:rsidP="00B04436"/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  <w:spacing w:line="276" w:lineRule="auto"/>
            </w:pPr>
            <w:r>
              <w:rPr>
                <w:color w:val="000000"/>
              </w:rPr>
              <w:t xml:space="preserve">ПМ 03. Выполнение малярных и </w:t>
            </w:r>
            <w:proofErr w:type="spellStart"/>
            <w:r>
              <w:rPr>
                <w:color w:val="000000"/>
              </w:rPr>
              <w:t>декоративно</w:t>
            </w:r>
            <w:r>
              <w:rPr>
                <w:color w:val="000000"/>
              </w:rPr>
              <w:softHyphen/>
              <w:t>художественных</w:t>
            </w:r>
            <w:proofErr w:type="spellEnd"/>
            <w:r>
              <w:rPr>
                <w:color w:val="000000"/>
              </w:rPr>
              <w:t xml:space="preserve"> работ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осваивается</w:t>
            </w:r>
          </w:p>
        </w:tc>
      </w:tr>
    </w:tbl>
    <w:p w:rsidR="00594EE2" w:rsidRDefault="00594EE2" w:rsidP="00594EE2">
      <w:pPr>
        <w:spacing w:after="619" w:line="1" w:lineRule="exact"/>
      </w:pPr>
    </w:p>
    <w:p w:rsidR="00594EE2" w:rsidRDefault="00594EE2" w:rsidP="00594EE2">
      <w:pPr>
        <w:pStyle w:val="22"/>
        <w:keepNext/>
        <w:keepLines/>
        <w:spacing w:after="320"/>
        <w:ind w:firstLine="820"/>
        <w:jc w:val="both"/>
      </w:pPr>
      <w:bookmarkStart w:id="21" w:name="bookmark26"/>
      <w:bookmarkStart w:id="22" w:name="bookmark27"/>
      <w:bookmarkStart w:id="23" w:name="bookmark28"/>
      <w:r>
        <w:rPr>
          <w:color w:val="000000"/>
        </w:rPr>
        <w:t>Раздел 4. Результаты освоения образовательной программы</w:t>
      </w:r>
      <w:bookmarkEnd w:id="21"/>
      <w:bookmarkEnd w:id="22"/>
      <w:bookmarkEnd w:id="23"/>
    </w:p>
    <w:p w:rsidR="00594EE2" w:rsidRDefault="00594EE2" w:rsidP="00594EE2">
      <w:pPr>
        <w:pStyle w:val="11"/>
        <w:spacing w:after="320"/>
        <w:ind w:firstLine="820"/>
        <w:jc w:val="both"/>
      </w:pPr>
      <w:r>
        <w:rPr>
          <w:i/>
          <w:iCs/>
          <w:sz w:val="24"/>
          <w:szCs w:val="24"/>
        </w:rPr>
        <w:t>4.1. Общие компетенции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4"/>
        <w:gridCol w:w="1872"/>
        <w:gridCol w:w="6754"/>
      </w:tblGrid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1310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594EE2" w:rsidRDefault="00594EE2" w:rsidP="00B04436">
            <w:pPr>
              <w:pStyle w:val="aa"/>
              <w:jc w:val="center"/>
            </w:pPr>
            <w:r>
              <w:rPr>
                <w:b/>
                <w:bCs/>
                <w:color w:val="000000"/>
              </w:rPr>
              <w:lastRenderedPageBreak/>
              <w:t xml:space="preserve">Код </w:t>
            </w:r>
            <w:proofErr w:type="spellStart"/>
            <w:proofErr w:type="gramStart"/>
            <w:r>
              <w:rPr>
                <w:b/>
                <w:bCs/>
                <w:color w:val="000000"/>
              </w:rPr>
              <w:t>компетен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ции</w:t>
            </w:r>
            <w:proofErr w:type="spellEnd"/>
            <w:proofErr w:type="gram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jc w:val="center"/>
            </w:pPr>
            <w:proofErr w:type="spellStart"/>
            <w:proofErr w:type="gramStart"/>
            <w:r>
              <w:rPr>
                <w:b/>
                <w:bCs/>
                <w:color w:val="000000"/>
              </w:rPr>
              <w:t>Формулировк</w:t>
            </w:r>
            <w:proofErr w:type="spellEnd"/>
            <w:r>
              <w:rPr>
                <w:b/>
                <w:bCs/>
                <w:color w:val="000000"/>
              </w:rPr>
              <w:t xml:space="preserve"> а</w:t>
            </w:r>
            <w:proofErr w:type="gramEnd"/>
            <w:r>
              <w:rPr>
                <w:b/>
                <w:bCs/>
                <w:color w:val="000000"/>
              </w:rPr>
              <w:t xml:space="preserve"> компетенции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jc w:val="center"/>
            </w:pPr>
            <w:r>
              <w:rPr>
                <w:b/>
                <w:bCs/>
                <w:color w:val="000000"/>
              </w:rPr>
              <w:t xml:space="preserve">Индикаторы достижения компетенции (для планирования результатов </w:t>
            </w:r>
            <w:proofErr w:type="gramStart"/>
            <w:r>
              <w:rPr>
                <w:b/>
                <w:bCs/>
                <w:color w:val="000000"/>
              </w:rPr>
              <w:t>обучения по элементам</w:t>
            </w:r>
            <w:proofErr w:type="gramEnd"/>
            <w:r>
              <w:rPr>
                <w:b/>
                <w:bCs/>
                <w:color w:val="000000"/>
              </w:rPr>
              <w:t xml:space="preserve"> образовательной программы и соответствующих оценочных средств)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2866"/>
          <w:jc w:val="center"/>
        </w:trPr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jc w:val="center"/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01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spacing w:line="276" w:lineRule="auto"/>
            </w:pPr>
            <w:r>
              <w:rPr>
                <w:color w:val="000000"/>
              </w:rPr>
              <w:t xml:space="preserve">Выбирать способы решения задач </w:t>
            </w:r>
            <w:proofErr w:type="spellStart"/>
            <w:proofErr w:type="gramStart"/>
            <w:r>
              <w:rPr>
                <w:color w:val="000000"/>
              </w:rPr>
              <w:t>профессиональ</w:t>
            </w:r>
            <w:proofErr w:type="spellEnd"/>
            <w:r>
              <w:rPr>
                <w:color w:val="000000"/>
              </w:rPr>
              <w:t xml:space="preserve"> ной</w:t>
            </w:r>
            <w:proofErr w:type="gramEnd"/>
          </w:p>
          <w:p w:rsidR="00594EE2" w:rsidRDefault="00594EE2" w:rsidP="00B04436">
            <w:pPr>
              <w:pStyle w:val="aa"/>
              <w:spacing w:line="276" w:lineRule="auto"/>
            </w:pPr>
            <w:r>
              <w:rPr>
                <w:color w:val="000000"/>
              </w:rPr>
              <w:t>деятельности, применительно к различным контекстам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  <w:spacing w:line="276" w:lineRule="auto"/>
            </w:pPr>
            <w:r>
              <w:rPr>
                <w:b/>
                <w:bCs/>
                <w:color w:val="000000"/>
              </w:rPr>
              <w:t xml:space="preserve">Дескрипторы: </w:t>
            </w:r>
            <w:proofErr w:type="gramStart"/>
            <w:r>
              <w:rPr>
                <w:color w:val="000000"/>
              </w:rPr>
              <w:t>Распознавание сложных проблемные ситуации в различных контекстах.</w:t>
            </w:r>
            <w:proofErr w:type="gramEnd"/>
            <w:r>
              <w:rPr>
                <w:color w:val="000000"/>
              </w:rPr>
              <w:t xml:space="preserve"> Проведение анализа сложных ситуаций при решении задач профессиональной деятельности. Определение потребности в информации и источников её получения. Осуществление эффективного поиска. Разработка детального плана действий. Оценка рисков на каждом шаге. Оценка плюсов и минусов полученного результата, своего плана и его реализации, предлагает критерии оценки и рекомендации по улучшению плана.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3499"/>
          <w:jc w:val="center"/>
        </w:trPr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18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  <w:spacing w:line="276" w:lineRule="auto"/>
            </w:pPr>
            <w:r>
              <w:rPr>
                <w:b/>
                <w:bCs/>
                <w:color w:val="000000"/>
              </w:rPr>
              <w:t xml:space="preserve">Умения: </w:t>
            </w:r>
            <w:r>
              <w:rPr>
                <w:color w:val="000000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594EE2" w:rsidRDefault="00594EE2" w:rsidP="00B04436">
            <w:pPr>
              <w:pStyle w:val="aa"/>
              <w:spacing w:line="276" w:lineRule="auto"/>
            </w:pPr>
            <w:r>
              <w:rPr>
                <w:color w:val="000000"/>
              </w:rPr>
              <w:t xml:space="preserve">составить план действия; определить необходимые ресурсы; владеть актуальными методами работы в профессиональной и смежных </w:t>
            </w:r>
            <w:proofErr w:type="gramStart"/>
            <w:r>
              <w:rPr>
                <w:color w:val="000000"/>
              </w:rPr>
              <w:t>сферах</w:t>
            </w:r>
            <w:proofErr w:type="gramEnd"/>
            <w:r>
              <w:rPr>
                <w:color w:val="000000"/>
              </w:rPr>
              <w:t>; реализовать составленный план; оценивать результат и последствия своих действий (самостоятельно или с помощью наставника).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2554"/>
          <w:jc w:val="center"/>
        </w:trPr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18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  <w:spacing w:line="276" w:lineRule="auto"/>
            </w:pPr>
            <w:r>
              <w:rPr>
                <w:b/>
                <w:bCs/>
                <w:color w:val="000000"/>
              </w:rPr>
              <w:t xml:space="preserve">Знания: </w:t>
            </w:r>
            <w:r>
              <w:rPr>
                <w:color w:val="000000"/>
              </w:rPr>
              <w:t>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а</w:t>
            </w:r>
            <w:proofErr w:type="gramEnd"/>
            <w:r>
              <w:rPr>
                <w:color w:val="000000"/>
              </w:rPr>
              <w:t>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деятельности.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3053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jc w:val="center"/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Осуществлять поиск, анализ и интерпретацию информации, необходимой для выполнения задач </w:t>
            </w:r>
            <w:proofErr w:type="spellStart"/>
            <w:proofErr w:type="gramStart"/>
            <w:r>
              <w:rPr>
                <w:color w:val="000000"/>
              </w:rPr>
              <w:t>профессиональ</w:t>
            </w:r>
            <w:proofErr w:type="spellEnd"/>
            <w:r>
              <w:rPr>
                <w:color w:val="000000"/>
              </w:rPr>
              <w:t xml:space="preserve"> ной</w:t>
            </w:r>
            <w:proofErr w:type="gramEnd"/>
            <w:r>
              <w:rPr>
                <w:color w:val="000000"/>
              </w:rPr>
              <w:t xml:space="preserve"> деятельности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spacing w:line="276" w:lineRule="auto"/>
            </w:pPr>
            <w:r>
              <w:rPr>
                <w:b/>
                <w:bCs/>
                <w:color w:val="000000"/>
              </w:rPr>
              <w:t xml:space="preserve">Дескрипторы: </w:t>
            </w:r>
            <w:r>
              <w:rPr>
                <w:color w:val="000000"/>
              </w:rPr>
              <w:t>Планирование информационного поиска из широкого набора источников, необходимого для выполнения профессиональных задач; проведение анализа полученной информации, выделяет в ней главные аспекты; структурировать отобранную информацию в соответствии с параметрами поиска; интерпретация полученной информации в контексте профессиональной деятельности.</w:t>
            </w:r>
          </w:p>
        </w:tc>
      </w:tr>
    </w:tbl>
    <w:p w:rsidR="00594EE2" w:rsidRDefault="00594EE2" w:rsidP="00594EE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4"/>
        <w:gridCol w:w="1872"/>
        <w:gridCol w:w="6754"/>
      </w:tblGrid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1920"/>
          <w:jc w:val="center"/>
        </w:trPr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  <w:spacing w:line="276" w:lineRule="auto"/>
            </w:pPr>
            <w:r>
              <w:rPr>
                <w:b/>
                <w:bCs/>
                <w:color w:val="000000"/>
              </w:rPr>
              <w:t xml:space="preserve">Умения: </w:t>
            </w:r>
            <w:r>
              <w:rPr>
                <w:color w:val="000000"/>
              </w:rPr>
              <w:t xml:space="preserve">определять задачи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>
              <w:rPr>
                <w:color w:val="000000"/>
              </w:rPr>
              <w:t>значимое</w:t>
            </w:r>
            <w:proofErr w:type="gramEnd"/>
            <w:r>
              <w:rPr>
                <w:color w:val="000000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1330"/>
          <w:jc w:val="center"/>
        </w:trPr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18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spacing w:line="276" w:lineRule="auto"/>
            </w:pPr>
            <w:r>
              <w:rPr>
                <w:b/>
                <w:bCs/>
                <w:color w:val="000000"/>
              </w:rPr>
              <w:t xml:space="preserve">Знания </w:t>
            </w:r>
            <w:r>
              <w:rPr>
                <w:color w:val="000000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1598"/>
          <w:jc w:val="center"/>
        </w:trPr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ind w:firstLine="240"/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03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tabs>
                <w:tab w:val="left" w:pos="1531"/>
              </w:tabs>
            </w:pPr>
            <w:r>
              <w:rPr>
                <w:color w:val="000000"/>
              </w:rPr>
              <w:t xml:space="preserve">Планировать и реализовывать собственное </w:t>
            </w:r>
            <w:proofErr w:type="spellStart"/>
            <w:proofErr w:type="gramStart"/>
            <w:r>
              <w:rPr>
                <w:color w:val="000000"/>
              </w:rPr>
              <w:t>профессиональ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ное</w:t>
            </w:r>
            <w:proofErr w:type="spellEnd"/>
            <w:proofErr w:type="gramEnd"/>
            <w:r>
              <w:rPr>
                <w:color w:val="000000"/>
              </w:rPr>
              <w:tab/>
              <w:t>и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личностное развитие.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  <w:spacing w:line="276" w:lineRule="auto"/>
            </w:pPr>
            <w:r>
              <w:rPr>
                <w:b/>
                <w:bCs/>
                <w:color w:val="000000"/>
              </w:rPr>
              <w:t xml:space="preserve">Дескрипторы: </w:t>
            </w:r>
            <w:r>
              <w:rPr>
                <w:color w:val="000000"/>
              </w:rPr>
              <w:t xml:space="preserve">использование актуальной </w:t>
            </w:r>
            <w:proofErr w:type="spellStart"/>
            <w:r>
              <w:rPr>
                <w:color w:val="000000"/>
              </w:rPr>
              <w:t>нормативно</w:t>
            </w:r>
            <w:r>
              <w:rPr>
                <w:color w:val="000000"/>
              </w:rPr>
              <w:softHyphen/>
              <w:t>правовой</w:t>
            </w:r>
            <w:proofErr w:type="spellEnd"/>
            <w:r>
              <w:rPr>
                <w:color w:val="000000"/>
              </w:rPr>
              <w:t xml:space="preserve"> документацию по профессии (специальности); применение современной научной профессиональной терминологии; определение траектории профессионального развития и самообразования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1003"/>
          <w:jc w:val="center"/>
        </w:trPr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18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EE2" w:rsidRDefault="00594EE2" w:rsidP="00B04436">
            <w:pPr>
              <w:pStyle w:val="aa"/>
              <w:spacing w:line="276" w:lineRule="auto"/>
            </w:pPr>
            <w:r>
              <w:rPr>
                <w:b/>
                <w:bCs/>
                <w:color w:val="000000"/>
              </w:rPr>
              <w:t>Умения</w:t>
            </w:r>
            <w:r>
              <w:rPr>
                <w:color w:val="000000"/>
              </w:rPr>
              <w:t>: определять актуальность нормативно-правовой документации в профессиональной деятельности; выстраивать траектории профессионального и личностного развития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18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  <w:spacing w:line="276" w:lineRule="auto"/>
            </w:pPr>
            <w:r>
              <w:rPr>
                <w:b/>
                <w:bCs/>
                <w:color w:val="000000"/>
              </w:rPr>
              <w:t>Знания</w:t>
            </w:r>
            <w:r>
              <w:rPr>
                <w:color w:val="000000"/>
              </w:rPr>
              <w:t>: 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ind w:firstLine="240"/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04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  <w:tabs>
                <w:tab w:val="left" w:pos="1478"/>
              </w:tabs>
            </w:pPr>
            <w:r>
              <w:rPr>
                <w:color w:val="000000"/>
              </w:rPr>
              <w:t>Работать</w:t>
            </w:r>
            <w:r>
              <w:rPr>
                <w:color w:val="000000"/>
              </w:rPr>
              <w:tab/>
              <w:t>в</w:t>
            </w:r>
          </w:p>
          <w:p w:rsidR="00594EE2" w:rsidRDefault="00594EE2" w:rsidP="00B04436">
            <w:pPr>
              <w:pStyle w:val="aa"/>
              <w:tabs>
                <w:tab w:val="left" w:pos="1469"/>
              </w:tabs>
            </w:pPr>
            <w:proofErr w:type="gramStart"/>
            <w:r>
              <w:rPr>
                <w:color w:val="000000"/>
              </w:rPr>
              <w:t>коллективе</w:t>
            </w:r>
            <w:proofErr w:type="gramEnd"/>
            <w:r>
              <w:rPr>
                <w:color w:val="000000"/>
              </w:rPr>
              <w:tab/>
              <w:t>и</w:t>
            </w:r>
          </w:p>
          <w:p w:rsidR="00594EE2" w:rsidRDefault="00594EE2" w:rsidP="00B04436">
            <w:pPr>
              <w:pStyle w:val="aa"/>
              <w:tabs>
                <w:tab w:val="left" w:pos="1555"/>
              </w:tabs>
            </w:pPr>
            <w:r>
              <w:rPr>
                <w:color w:val="000000"/>
              </w:rPr>
              <w:t xml:space="preserve">команде, эффективно </w:t>
            </w:r>
            <w:proofErr w:type="spellStart"/>
            <w:proofErr w:type="gramStart"/>
            <w:r>
              <w:rPr>
                <w:color w:val="000000"/>
              </w:rPr>
              <w:t>взаимодействов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ать</w:t>
            </w:r>
            <w:proofErr w:type="spellEnd"/>
            <w:proofErr w:type="gramEnd"/>
            <w:r>
              <w:rPr>
                <w:color w:val="000000"/>
              </w:rPr>
              <w:tab/>
              <w:t>с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коллегами, руководством, клиентами.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  <w:spacing w:line="276" w:lineRule="auto"/>
            </w:pPr>
            <w:r>
              <w:rPr>
                <w:b/>
                <w:bCs/>
                <w:color w:val="000000"/>
              </w:rPr>
              <w:t>Дескрипторы</w:t>
            </w:r>
            <w:r>
              <w:rPr>
                <w:color w:val="000000"/>
              </w:rPr>
              <w:t>: участие в деловом общении для эффективного решения профессиональных задач; планирование профессиональной деятельности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187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/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  <w:spacing w:line="276" w:lineRule="auto"/>
            </w:pPr>
            <w:r>
              <w:rPr>
                <w:b/>
                <w:bCs/>
                <w:color w:val="000000"/>
              </w:rPr>
              <w:t>Умения</w:t>
            </w:r>
            <w:r>
              <w:rPr>
                <w:color w:val="000000"/>
              </w:rPr>
              <w:t>: организовывать работу коллектива и команды; взаимодействовать с коллегами, руководством, клиентами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888"/>
          <w:jc w:val="center"/>
        </w:trPr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187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/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spacing w:line="276" w:lineRule="auto"/>
            </w:pPr>
            <w:r>
              <w:rPr>
                <w:b/>
                <w:bCs/>
                <w:color w:val="000000"/>
              </w:rPr>
              <w:t>Знания</w:t>
            </w:r>
            <w:r>
              <w:rPr>
                <w:color w:val="000000"/>
              </w:rPr>
              <w:t>: психология коллектива; психология личности; основы проектной деятельности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1013"/>
          <w:jc w:val="center"/>
        </w:trPr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ind w:firstLine="240"/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05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  <w:tabs>
                <w:tab w:val="left" w:pos="1526"/>
              </w:tabs>
            </w:pPr>
            <w:r>
              <w:rPr>
                <w:color w:val="000000"/>
              </w:rPr>
              <w:t>Осуществлять устную</w:t>
            </w:r>
            <w:r>
              <w:rPr>
                <w:color w:val="000000"/>
              </w:rPr>
              <w:tab/>
              <w:t>и</w:t>
            </w:r>
          </w:p>
          <w:p w:rsidR="00594EE2" w:rsidRDefault="00594EE2" w:rsidP="00B04436">
            <w:pPr>
              <w:pStyle w:val="aa"/>
              <w:tabs>
                <w:tab w:val="left" w:pos="542"/>
                <w:tab w:val="left" w:pos="1541"/>
              </w:tabs>
            </w:pPr>
            <w:r>
              <w:rPr>
                <w:color w:val="000000"/>
              </w:rPr>
              <w:t>письменную коммуникацию на государственно м</w:t>
            </w:r>
            <w:r>
              <w:rPr>
                <w:color w:val="000000"/>
              </w:rPr>
              <w:tab/>
              <w:t>языке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с</w:t>
            </w:r>
            <w:proofErr w:type="gramEnd"/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учетом особенностей социального и культурного контекста.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EE2" w:rsidRDefault="00594EE2" w:rsidP="00B04436">
            <w:pPr>
              <w:pStyle w:val="aa"/>
              <w:spacing w:line="276" w:lineRule="auto"/>
            </w:pPr>
            <w:r>
              <w:rPr>
                <w:b/>
                <w:bCs/>
                <w:color w:val="000000"/>
              </w:rPr>
              <w:t>Дескрипторы</w:t>
            </w:r>
            <w:r>
              <w:rPr>
                <w:color w:val="000000"/>
              </w:rPr>
              <w:t>: грамотно устно и письменно излагать свои мысли по профессиональной тематике на государственном языке; проявлять толерантность в рабочем коллективе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187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/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  <w:spacing w:line="276" w:lineRule="auto"/>
            </w:pPr>
            <w:r>
              <w:rPr>
                <w:b/>
                <w:bCs/>
                <w:color w:val="000000"/>
              </w:rPr>
              <w:t xml:space="preserve">Умения: </w:t>
            </w:r>
            <w:r>
              <w:rPr>
                <w:color w:val="000000"/>
              </w:rPr>
              <w:t>излагать свои мысли на государственном языке; оформлять документы.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187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/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spacing w:line="276" w:lineRule="auto"/>
            </w:pPr>
            <w:r>
              <w:rPr>
                <w:b/>
                <w:bCs/>
                <w:color w:val="000000"/>
              </w:rPr>
              <w:t xml:space="preserve">Знания: </w:t>
            </w:r>
            <w:r>
              <w:rPr>
                <w:color w:val="000000"/>
              </w:rPr>
              <w:t>особенности социального и культурного контекста; правила оформления документов.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ind w:firstLine="240"/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06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tabs>
                <w:tab w:val="left" w:pos="691"/>
              </w:tabs>
            </w:pPr>
            <w:r>
              <w:rPr>
                <w:color w:val="000000"/>
              </w:rPr>
              <w:t>Проявлять гражданск</w:t>
            </w:r>
            <w:proofErr w:type="gramStart"/>
            <w:r>
              <w:rPr>
                <w:color w:val="000000"/>
              </w:rPr>
              <w:t>о-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патриотическу</w:t>
            </w:r>
            <w:proofErr w:type="spellEnd"/>
            <w:r>
              <w:rPr>
                <w:color w:val="000000"/>
              </w:rPr>
              <w:t xml:space="preserve"> ю</w:t>
            </w:r>
            <w:r>
              <w:rPr>
                <w:color w:val="000000"/>
              </w:rPr>
              <w:tab/>
              <w:t>позицию,</w:t>
            </w:r>
          </w:p>
          <w:p w:rsidR="00594EE2" w:rsidRDefault="00594EE2" w:rsidP="00B04436">
            <w:pPr>
              <w:pStyle w:val="aa"/>
              <w:tabs>
                <w:tab w:val="left" w:pos="470"/>
              </w:tabs>
            </w:pPr>
            <w:proofErr w:type="spellStart"/>
            <w:proofErr w:type="gramStart"/>
            <w:r>
              <w:rPr>
                <w:color w:val="000000"/>
              </w:rPr>
              <w:t>демонстрироват</w:t>
            </w:r>
            <w:proofErr w:type="spellEnd"/>
            <w:r>
              <w:rPr>
                <w:color w:val="000000"/>
              </w:rPr>
              <w:t xml:space="preserve"> ь</w:t>
            </w:r>
            <w:proofErr w:type="gramEnd"/>
            <w:r>
              <w:rPr>
                <w:color w:val="000000"/>
              </w:rPr>
              <w:tab/>
              <w:t>осознанное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spacing w:line="276" w:lineRule="auto"/>
            </w:pPr>
            <w:r>
              <w:rPr>
                <w:b/>
                <w:bCs/>
                <w:color w:val="000000"/>
              </w:rPr>
              <w:t xml:space="preserve">Дескрипторы: </w:t>
            </w:r>
            <w:r>
              <w:rPr>
                <w:color w:val="000000"/>
              </w:rPr>
              <w:t>понимать значимость своей профессии (специальности); демонстрировать поведение на основе общечеловеческих ценностей.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spacing w:line="276" w:lineRule="auto"/>
            </w:pPr>
            <w:r>
              <w:rPr>
                <w:b/>
                <w:bCs/>
                <w:color w:val="000000"/>
              </w:rPr>
              <w:t xml:space="preserve">Умения: </w:t>
            </w:r>
            <w:r>
              <w:rPr>
                <w:color w:val="000000"/>
              </w:rPr>
              <w:t>описывать значимость своей профессии</w:t>
            </w:r>
            <w:proofErr w:type="gramStart"/>
            <w:r>
              <w:rPr>
                <w:color w:val="000000"/>
              </w:rPr>
              <w:t xml:space="preserve"> П</w:t>
            </w:r>
            <w:proofErr w:type="gramEnd"/>
            <w:r>
              <w:rPr>
                <w:color w:val="000000"/>
              </w:rPr>
              <w:t>резентовать структуру профессиональной деятельности по профессии (специальности)</w:t>
            </w:r>
          </w:p>
        </w:tc>
      </w:tr>
    </w:tbl>
    <w:p w:rsidR="00594EE2" w:rsidRDefault="00594EE2" w:rsidP="00594EE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4"/>
        <w:gridCol w:w="1872"/>
        <w:gridCol w:w="6754"/>
      </w:tblGrid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1286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EE2" w:rsidRDefault="00594EE2" w:rsidP="00B04436">
            <w:pPr>
              <w:pStyle w:val="aa"/>
              <w:tabs>
                <w:tab w:val="left" w:pos="1411"/>
              </w:tabs>
            </w:pPr>
            <w:r>
              <w:rPr>
                <w:color w:val="000000"/>
              </w:rPr>
              <w:t>поведение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на</w:t>
            </w:r>
            <w:proofErr w:type="gramEnd"/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основе </w:t>
            </w:r>
            <w:proofErr w:type="spellStart"/>
            <w:proofErr w:type="gramStart"/>
            <w:r>
              <w:rPr>
                <w:color w:val="000000"/>
              </w:rPr>
              <w:t>общечеловечес</w:t>
            </w:r>
            <w:proofErr w:type="spellEnd"/>
            <w:r>
              <w:rPr>
                <w:color w:val="000000"/>
              </w:rPr>
              <w:t xml:space="preserve"> ких</w:t>
            </w:r>
            <w:proofErr w:type="gramEnd"/>
            <w:r>
              <w:rPr>
                <w:color w:val="000000"/>
              </w:rPr>
              <w:t xml:space="preserve"> ценностей.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EE2" w:rsidRDefault="00594EE2" w:rsidP="00B04436">
            <w:pPr>
              <w:pStyle w:val="aa"/>
              <w:spacing w:line="276" w:lineRule="auto"/>
            </w:pPr>
            <w:r>
              <w:rPr>
                <w:b/>
                <w:bCs/>
                <w:color w:val="000000"/>
              </w:rPr>
              <w:t xml:space="preserve">Знания: </w:t>
            </w:r>
            <w:r>
              <w:rPr>
                <w:color w:val="000000"/>
              </w:rPr>
              <w:t>сущность гражданско-патриотической позиции Общечеловеческие ценности</w:t>
            </w:r>
          </w:p>
          <w:p w:rsidR="00594EE2" w:rsidRDefault="00594EE2" w:rsidP="00B04436">
            <w:pPr>
              <w:pStyle w:val="aa"/>
              <w:spacing w:line="276" w:lineRule="auto"/>
            </w:pPr>
            <w:r>
              <w:rPr>
                <w:color w:val="000000"/>
              </w:rPr>
              <w:t>Правила поведения в ходе выполнения профессиональной деятельности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994"/>
          <w:jc w:val="center"/>
        </w:trPr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ind w:firstLine="240"/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07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tabs>
                <w:tab w:val="left" w:pos="1546"/>
              </w:tabs>
            </w:pPr>
            <w:r>
              <w:rPr>
                <w:color w:val="000000"/>
              </w:rPr>
              <w:t xml:space="preserve">Содействовать сохранению окружающей среды, </w:t>
            </w:r>
            <w:proofErr w:type="spellStart"/>
            <w:proofErr w:type="gramStart"/>
            <w:r>
              <w:rPr>
                <w:color w:val="000000"/>
              </w:rPr>
              <w:t>ресурсосбереже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нию</w:t>
            </w:r>
            <w:proofErr w:type="spellEnd"/>
            <w:proofErr w:type="gramEnd"/>
            <w:r>
              <w:rPr>
                <w:color w:val="000000"/>
              </w:rPr>
              <w:t>, эффективно действовать</w:t>
            </w:r>
            <w:r>
              <w:rPr>
                <w:color w:val="000000"/>
              </w:rPr>
              <w:tab/>
              <w:t>в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чрезвычайных </w:t>
            </w:r>
            <w:proofErr w:type="gramStart"/>
            <w:r>
              <w:rPr>
                <w:color w:val="000000"/>
              </w:rPr>
              <w:t>ситуациях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spacing w:line="276" w:lineRule="auto"/>
            </w:pPr>
            <w:r>
              <w:rPr>
                <w:b/>
                <w:bCs/>
                <w:color w:val="000000"/>
              </w:rPr>
              <w:t xml:space="preserve">Дескрипторы: </w:t>
            </w:r>
            <w:r>
              <w:rPr>
                <w:color w:val="000000"/>
              </w:rPr>
              <w:t>соблюдать правила экологической безопасности при ведении профессиональной деятельности; обеспечивать ресурсосбережение на рабочем месте.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18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  <w:spacing w:line="276" w:lineRule="auto"/>
            </w:pPr>
            <w:r>
              <w:rPr>
                <w:b/>
                <w:bCs/>
                <w:color w:val="000000"/>
              </w:rPr>
              <w:t xml:space="preserve">Умения: </w:t>
            </w:r>
            <w:r>
              <w:rPr>
                <w:color w:val="000000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(специальности).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18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  <w:spacing w:line="276" w:lineRule="auto"/>
            </w:pPr>
            <w:r>
              <w:rPr>
                <w:b/>
                <w:bCs/>
                <w:color w:val="000000"/>
              </w:rPr>
              <w:t xml:space="preserve">Знания: </w:t>
            </w:r>
            <w:r>
              <w:rPr>
                <w:color w:val="000000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  <w:r>
              <w:rPr>
                <w:b/>
                <w:bCs/>
                <w:color w:val="000000"/>
              </w:rPr>
              <w:t>.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ind w:firstLine="240"/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08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tabs>
                <w:tab w:val="right" w:pos="1646"/>
              </w:tabs>
            </w:pPr>
            <w:r>
              <w:rPr>
                <w:color w:val="000000"/>
              </w:rPr>
              <w:t>Использовать средства физической культуры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для</w:t>
            </w:r>
            <w:proofErr w:type="gramEnd"/>
          </w:p>
          <w:p w:rsidR="00594EE2" w:rsidRDefault="00594EE2" w:rsidP="00B04436">
            <w:pPr>
              <w:pStyle w:val="aa"/>
              <w:tabs>
                <w:tab w:val="right" w:pos="1642"/>
              </w:tabs>
            </w:pPr>
            <w:r>
              <w:rPr>
                <w:color w:val="000000"/>
              </w:rPr>
              <w:t>сохранения</w:t>
            </w:r>
            <w:r>
              <w:rPr>
                <w:color w:val="000000"/>
              </w:rPr>
              <w:tab/>
              <w:t>и</w:t>
            </w:r>
          </w:p>
          <w:p w:rsidR="00594EE2" w:rsidRDefault="00594EE2" w:rsidP="00B04436">
            <w:pPr>
              <w:pStyle w:val="aa"/>
              <w:tabs>
                <w:tab w:val="right" w:pos="1646"/>
              </w:tabs>
            </w:pPr>
            <w:r>
              <w:rPr>
                <w:color w:val="000000"/>
              </w:rPr>
              <w:t>укрепления здоровья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в</w:t>
            </w:r>
            <w:proofErr w:type="gramEnd"/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процессе </w:t>
            </w:r>
            <w:proofErr w:type="spellStart"/>
            <w:proofErr w:type="gramStart"/>
            <w:r>
              <w:rPr>
                <w:color w:val="000000"/>
              </w:rPr>
              <w:t>профессиональ</w:t>
            </w:r>
            <w:proofErr w:type="spellEnd"/>
            <w:r>
              <w:rPr>
                <w:color w:val="000000"/>
              </w:rPr>
              <w:t xml:space="preserve"> ной</w:t>
            </w:r>
            <w:proofErr w:type="gramEnd"/>
            <w:r>
              <w:rPr>
                <w:color w:val="000000"/>
              </w:rPr>
              <w:t xml:space="preserve"> деятельности и поддержание необходимого уровня физической </w:t>
            </w:r>
            <w:proofErr w:type="spellStart"/>
            <w:r>
              <w:rPr>
                <w:color w:val="000000"/>
              </w:rPr>
              <w:t>подготовленнос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ти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  <w:spacing w:line="276" w:lineRule="auto"/>
            </w:pPr>
            <w:r>
              <w:rPr>
                <w:b/>
                <w:bCs/>
                <w:color w:val="000000"/>
              </w:rPr>
              <w:t xml:space="preserve">Дескрипторы: </w:t>
            </w:r>
            <w:r>
              <w:rPr>
                <w:color w:val="000000"/>
              </w:rPr>
              <w:t>сохранение и укрепление здоровья посредством использования средств физической культуры; поддержание уровня физической подготовленности для успешной реализации профессиональной деятельности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2232"/>
          <w:jc w:val="center"/>
        </w:trPr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18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  <w:spacing w:line="276" w:lineRule="auto"/>
            </w:pPr>
            <w:r>
              <w:rPr>
                <w:b/>
                <w:bCs/>
                <w:color w:val="000000"/>
              </w:rPr>
              <w:t xml:space="preserve">Умения: </w:t>
            </w:r>
            <w:r>
              <w:rPr>
                <w:color w:val="000000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1915"/>
          <w:jc w:val="center"/>
        </w:trPr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18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  <w:spacing w:line="276" w:lineRule="auto"/>
            </w:pPr>
            <w:r>
              <w:rPr>
                <w:b/>
                <w:bCs/>
                <w:color w:val="000000"/>
              </w:rPr>
              <w:t xml:space="preserve">Знания: </w:t>
            </w:r>
            <w:r>
              <w:rPr>
                <w:color w:val="000000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перенапряжения.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994"/>
          <w:jc w:val="center"/>
        </w:trPr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ind w:firstLine="240"/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09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Использовать </w:t>
            </w:r>
            <w:proofErr w:type="spellStart"/>
            <w:proofErr w:type="gramStart"/>
            <w:r>
              <w:rPr>
                <w:color w:val="000000"/>
              </w:rPr>
              <w:t>информационн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ые</w:t>
            </w:r>
            <w:proofErr w:type="spellEnd"/>
            <w:proofErr w:type="gramEnd"/>
            <w:r>
              <w:rPr>
                <w:color w:val="000000"/>
              </w:rPr>
              <w:t xml:space="preserve"> технологии в </w:t>
            </w:r>
            <w:proofErr w:type="spellStart"/>
            <w:r>
              <w:rPr>
                <w:color w:val="000000"/>
              </w:rPr>
              <w:t>профессиональ</w:t>
            </w:r>
            <w:proofErr w:type="spellEnd"/>
            <w:r>
              <w:rPr>
                <w:color w:val="000000"/>
              </w:rPr>
              <w:t xml:space="preserve"> ной деятельности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spacing w:line="276" w:lineRule="auto"/>
            </w:pPr>
            <w:r>
              <w:rPr>
                <w:b/>
                <w:bCs/>
                <w:color w:val="000000"/>
              </w:rPr>
              <w:t>Дескрипторы: п</w:t>
            </w:r>
            <w:r>
              <w:rPr>
                <w:color w:val="000000"/>
              </w:rPr>
              <w:t>рименение средств информатизации и информационных технологий для реализации профессиональной деятельности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18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spacing w:line="276" w:lineRule="auto"/>
            </w:pPr>
            <w:r>
              <w:rPr>
                <w:b/>
                <w:bCs/>
                <w:color w:val="000000"/>
              </w:rPr>
              <w:t>Умения: п</w:t>
            </w:r>
            <w:r>
              <w:rPr>
                <w:color w:val="000000"/>
              </w:rPr>
              <w:t>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1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spacing w:line="276" w:lineRule="auto"/>
            </w:pPr>
            <w:r>
              <w:rPr>
                <w:b/>
                <w:bCs/>
                <w:color w:val="000000"/>
              </w:rPr>
              <w:t xml:space="preserve">Знания: </w:t>
            </w:r>
            <w:r>
              <w:rPr>
                <w:color w:val="000000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деятельности.</w:t>
            </w:r>
          </w:p>
        </w:tc>
      </w:tr>
    </w:tbl>
    <w:p w:rsidR="00594EE2" w:rsidRDefault="00594EE2" w:rsidP="00594EE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4"/>
        <w:gridCol w:w="1872"/>
        <w:gridCol w:w="6754"/>
      </w:tblGrid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2501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jc w:val="center"/>
            </w:pPr>
            <w:proofErr w:type="gramStart"/>
            <w:r>
              <w:rPr>
                <w:color w:val="000000"/>
              </w:rPr>
              <w:lastRenderedPageBreak/>
              <w:t>ОК</w:t>
            </w:r>
            <w:proofErr w:type="gramEnd"/>
            <w:r>
              <w:rPr>
                <w:color w:val="000000"/>
              </w:rPr>
              <w:t xml:space="preserve"> 10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  <w:tabs>
                <w:tab w:val="left" w:pos="1531"/>
              </w:tabs>
            </w:pPr>
            <w:r>
              <w:rPr>
                <w:color w:val="000000"/>
              </w:rPr>
              <w:t xml:space="preserve">Пользоваться </w:t>
            </w:r>
            <w:proofErr w:type="spellStart"/>
            <w:proofErr w:type="gramStart"/>
            <w:r>
              <w:rPr>
                <w:color w:val="000000"/>
              </w:rPr>
              <w:t>профессиональ</w:t>
            </w:r>
            <w:proofErr w:type="spellEnd"/>
            <w:r>
              <w:rPr>
                <w:color w:val="000000"/>
              </w:rPr>
              <w:t xml:space="preserve"> ной</w:t>
            </w:r>
            <w:proofErr w:type="gramEnd"/>
            <w:r>
              <w:rPr>
                <w:color w:val="000000"/>
              </w:rPr>
              <w:t xml:space="preserve"> документацией на государственно м</w:t>
            </w:r>
            <w:r>
              <w:rPr>
                <w:color w:val="000000"/>
              </w:rPr>
              <w:tab/>
              <w:t>и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иностранном </w:t>
            </w:r>
            <w:proofErr w:type="gramStart"/>
            <w:r>
              <w:rPr>
                <w:color w:val="000000"/>
              </w:rPr>
              <w:t>языке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spacing w:line="276" w:lineRule="auto"/>
            </w:pPr>
            <w:r>
              <w:rPr>
                <w:b/>
                <w:bCs/>
                <w:color w:val="000000"/>
              </w:rPr>
              <w:t>Дескрипторы: п</w:t>
            </w:r>
            <w:r>
              <w:rPr>
                <w:color w:val="000000"/>
              </w:rPr>
              <w:t>рименение в профессиональной деятельности инструкций на государственном и иностранном языке; ведение общения на профессиональные темы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2866"/>
          <w:jc w:val="center"/>
        </w:trPr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  <w:spacing w:line="276" w:lineRule="auto"/>
            </w:pPr>
            <w:proofErr w:type="gramStart"/>
            <w:r>
              <w:rPr>
                <w:b/>
                <w:bCs/>
                <w:color w:val="000000"/>
              </w:rPr>
              <w:t xml:space="preserve">Умения: </w:t>
            </w:r>
            <w:r>
              <w:rPr>
                <w:color w:val="000000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  <w:proofErr w:type="gramEnd"/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2232"/>
          <w:jc w:val="center"/>
        </w:trPr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18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  <w:spacing w:line="276" w:lineRule="auto"/>
            </w:pPr>
            <w:r>
              <w:rPr>
                <w:b/>
                <w:bCs/>
                <w:color w:val="000000"/>
              </w:rPr>
              <w:t xml:space="preserve">Знания: </w:t>
            </w:r>
            <w:r>
              <w:rPr>
                <w:color w:val="000000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1915"/>
          <w:jc w:val="center"/>
        </w:trPr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jc w:val="center"/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11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Планировать </w:t>
            </w:r>
            <w:proofErr w:type="spellStart"/>
            <w:proofErr w:type="gramStart"/>
            <w:r>
              <w:rPr>
                <w:color w:val="000000"/>
              </w:rPr>
              <w:t>предпринимате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льскую</w:t>
            </w:r>
            <w:proofErr w:type="spellEnd"/>
            <w:proofErr w:type="gramEnd"/>
            <w:r>
              <w:rPr>
                <w:color w:val="000000"/>
              </w:rPr>
              <w:t xml:space="preserve"> деятельность в </w:t>
            </w:r>
            <w:proofErr w:type="spellStart"/>
            <w:r>
              <w:rPr>
                <w:color w:val="000000"/>
              </w:rPr>
              <w:t>профессиональ</w:t>
            </w:r>
            <w:proofErr w:type="spellEnd"/>
            <w:r>
              <w:rPr>
                <w:color w:val="000000"/>
              </w:rPr>
              <w:t xml:space="preserve"> ной сфере.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  <w:spacing w:line="276" w:lineRule="auto"/>
            </w:pPr>
            <w:r>
              <w:rPr>
                <w:b/>
                <w:bCs/>
                <w:color w:val="000000"/>
              </w:rPr>
              <w:t>Дескрипторы: о</w:t>
            </w:r>
            <w:r>
              <w:rPr>
                <w:color w:val="000000"/>
              </w:rPr>
              <w:t>пределение инвестиционную привлекательность коммерческих идей в рамках профессиональной деятельности; составлять бизнес план; презентовать бизнес-идею; определение источников финансирования; применение грамотных кредитных продуктов для открытия дела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1598"/>
          <w:jc w:val="center"/>
        </w:trPr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18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  <w:spacing w:line="276" w:lineRule="auto"/>
            </w:pPr>
            <w:r>
              <w:rPr>
                <w:b/>
                <w:bCs/>
                <w:color w:val="000000"/>
              </w:rPr>
              <w:t xml:space="preserve">Умения: </w:t>
            </w:r>
            <w:r>
              <w:rPr>
                <w:color w:val="000000"/>
              </w:rPr>
              <w:t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1286"/>
          <w:jc w:val="center"/>
        </w:trPr>
        <w:tc>
          <w:tcPr>
            <w:tcW w:w="1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  <w:spacing w:line="276" w:lineRule="auto"/>
            </w:pPr>
            <w:r>
              <w:rPr>
                <w:b/>
                <w:bCs/>
                <w:color w:val="000000"/>
              </w:rPr>
              <w:t xml:space="preserve">Знание: </w:t>
            </w:r>
            <w:r>
              <w:rPr>
                <w:color w:val="000000"/>
              </w:rPr>
              <w:t>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</w:tc>
      </w:tr>
    </w:tbl>
    <w:p w:rsidR="00594EE2" w:rsidRDefault="00594EE2" w:rsidP="00594EE2">
      <w:pPr>
        <w:spacing w:after="499" w:line="1" w:lineRule="exact"/>
      </w:pPr>
    </w:p>
    <w:p w:rsidR="00594EE2" w:rsidRDefault="00594EE2" w:rsidP="00594EE2">
      <w:pPr>
        <w:pStyle w:val="11"/>
        <w:numPr>
          <w:ilvl w:val="0"/>
          <w:numId w:val="13"/>
        </w:numPr>
        <w:tabs>
          <w:tab w:val="left" w:pos="1541"/>
        </w:tabs>
        <w:spacing w:after="360"/>
        <w:ind w:left="1060" w:firstLine="0"/>
      </w:pPr>
      <w:bookmarkStart w:id="24" w:name="bookmark29"/>
      <w:bookmarkEnd w:id="24"/>
      <w:r>
        <w:rPr>
          <w:b/>
          <w:bCs/>
          <w:sz w:val="24"/>
          <w:szCs w:val="24"/>
        </w:rPr>
        <w:t>Профессиональные компетенции</w:t>
      </w:r>
    </w:p>
    <w:p w:rsidR="00594EE2" w:rsidRDefault="00594EE2" w:rsidP="00594EE2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440"/>
        <w:ind w:firstLine="0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2162175" simplePos="0" relativeHeight="251659264" behindDoc="0" locked="0" layoutInCell="1" allowOverlap="1" wp14:anchorId="6D799E05" wp14:editId="6DB01D40">
                <wp:simplePos x="0" y="0"/>
                <wp:positionH relativeFrom="page">
                  <wp:posOffset>1043940</wp:posOffset>
                </wp:positionH>
                <wp:positionV relativeFrom="paragraph">
                  <wp:posOffset>12700</wp:posOffset>
                </wp:positionV>
                <wp:extent cx="1134110" cy="362585"/>
                <wp:effectExtent l="0" t="0" r="0" b="0"/>
                <wp:wrapSquare wrapText="right"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4110" cy="3625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94EE2" w:rsidRDefault="00594EE2" w:rsidP="00594EE2">
                            <w:pPr>
                              <w:pStyle w:val="11"/>
                              <w:ind w:firstLin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Основные виды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>деятельности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9" o:spid="_x0000_s1026" type="#_x0000_t202" style="position:absolute;left:0;text-align:left;margin-left:82.2pt;margin-top:1pt;width:89.3pt;height:28.55pt;z-index:251659264;visibility:visible;mso-wrap-style:square;mso-wrap-distance-left:9pt;mso-wrap-distance-top:0;mso-wrap-distance-right:170.2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" filled="f" stroked="f">
                <v:textbox inset="0,0,0,0">
                  <w:txbxContent>
                    <w:p w:rsidR="00594EE2" w:rsidRDefault="00594EE2" w:rsidP="00594EE2">
                      <w:pPr>
                        <w:pStyle w:val="11"/>
                        <w:ind w:firstLine="0"/>
                        <w:jc w:val="center"/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Основные виды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br/>
                        <w:t>деятельности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812290" distR="113665" simplePos="0" relativeHeight="251660288" behindDoc="0" locked="0" layoutInCell="1" allowOverlap="1" wp14:anchorId="185F0EC6" wp14:editId="11C67269">
                <wp:simplePos x="0" y="0"/>
                <wp:positionH relativeFrom="page">
                  <wp:posOffset>2741930</wp:posOffset>
                </wp:positionH>
                <wp:positionV relativeFrom="paragraph">
                  <wp:posOffset>12700</wp:posOffset>
                </wp:positionV>
                <wp:extent cx="1484630" cy="362585"/>
                <wp:effectExtent l="0" t="0" r="0" b="0"/>
                <wp:wrapSquare wrapText="right"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4630" cy="3625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94EE2" w:rsidRDefault="00594EE2" w:rsidP="00594EE2">
                            <w:pPr>
                              <w:pStyle w:val="11"/>
                              <w:ind w:firstLin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Код и формулировка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>компетенции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1" o:spid="_x0000_s1027" type="#_x0000_t202" style="position:absolute;left:0;text-align:left;margin-left:215.9pt;margin-top:1pt;width:116.9pt;height:28.55pt;z-index:251660288;visibility:visible;mso-wrap-style:square;mso-wrap-distance-left:142.7pt;mso-wrap-distance-top:0;mso-wrap-distance-right:8.9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" filled="f" stroked="f">
                <v:textbox inset="0,0,0,0">
                  <w:txbxContent>
                    <w:p w:rsidR="00594EE2" w:rsidRDefault="00594EE2" w:rsidP="00594EE2">
                      <w:pPr>
                        <w:pStyle w:val="11"/>
                        <w:ind w:firstLine="0"/>
                        <w:jc w:val="center"/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Код и формулировка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br/>
                        <w:t>компетенции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proofErr w:type="gramStart"/>
      <w:r>
        <w:rPr>
          <w:b/>
          <w:bCs/>
          <w:sz w:val="24"/>
          <w:szCs w:val="24"/>
        </w:rPr>
        <w:t>Индикаторы достижения</w:t>
      </w:r>
      <w:r>
        <w:rPr>
          <w:b/>
          <w:bCs/>
          <w:sz w:val="24"/>
          <w:szCs w:val="24"/>
        </w:rPr>
        <w:br/>
        <w:t xml:space="preserve">компетенции </w:t>
      </w:r>
      <w:r>
        <w:rPr>
          <w:i/>
          <w:iCs/>
          <w:sz w:val="24"/>
          <w:szCs w:val="24"/>
        </w:rPr>
        <w:t>(для планирования</w:t>
      </w:r>
      <w:r>
        <w:rPr>
          <w:i/>
          <w:iCs/>
          <w:sz w:val="24"/>
          <w:szCs w:val="24"/>
        </w:rPr>
        <w:br/>
        <w:t>результатов обучения по элементам</w:t>
      </w:r>
      <w:r>
        <w:rPr>
          <w:i/>
          <w:iCs/>
          <w:sz w:val="24"/>
          <w:szCs w:val="24"/>
        </w:rPr>
        <w:br/>
        <w:t>образовательной программы и</w:t>
      </w:r>
      <w:r>
        <w:br w:type="page"/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3461"/>
        <w:gridCol w:w="4171"/>
      </w:tblGrid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  <w:jc w:val="center"/>
            </w:pPr>
            <w:r>
              <w:rPr>
                <w:i/>
                <w:iCs/>
                <w:color w:val="000000"/>
              </w:rPr>
              <w:t>соответствующих оценочных средств)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5539"/>
          <w:jc w:val="center"/>
        </w:trPr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tabs>
                <w:tab w:val="left" w:pos="2083"/>
              </w:tabs>
            </w:pPr>
            <w:r>
              <w:rPr>
                <w:b/>
                <w:bCs/>
                <w:color w:val="000000"/>
              </w:rPr>
              <w:t xml:space="preserve">Выполнение </w:t>
            </w:r>
            <w:proofErr w:type="gramStart"/>
            <w:r>
              <w:rPr>
                <w:b/>
                <w:bCs/>
                <w:color w:val="000000"/>
              </w:rPr>
              <w:t>штукатурных</w:t>
            </w:r>
            <w:proofErr w:type="gramEnd"/>
            <w:r>
              <w:rPr>
                <w:b/>
                <w:bCs/>
                <w:color w:val="000000"/>
              </w:rPr>
              <w:tab/>
              <w:t>и</w:t>
            </w:r>
          </w:p>
          <w:p w:rsidR="00594EE2" w:rsidRDefault="00594EE2" w:rsidP="00B04436">
            <w:pPr>
              <w:pStyle w:val="aa"/>
            </w:pPr>
            <w:r>
              <w:rPr>
                <w:b/>
                <w:bCs/>
                <w:color w:val="000000"/>
              </w:rPr>
              <w:t>декоративных работ</w:t>
            </w:r>
          </w:p>
        </w:tc>
        <w:tc>
          <w:tcPr>
            <w:tcW w:w="34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tabs>
                <w:tab w:val="left" w:pos="1013"/>
                <w:tab w:val="left" w:pos="2093"/>
              </w:tabs>
            </w:pPr>
            <w:r>
              <w:rPr>
                <w:color w:val="000000"/>
              </w:rPr>
              <w:t>ПК</w:t>
            </w:r>
            <w:r>
              <w:rPr>
                <w:color w:val="000000"/>
              </w:rPr>
              <w:tab/>
              <w:t>1.1.</w:t>
            </w:r>
            <w:r>
              <w:rPr>
                <w:color w:val="000000"/>
              </w:rPr>
              <w:tab/>
              <w:t>Выполнять</w:t>
            </w:r>
          </w:p>
          <w:p w:rsidR="00594EE2" w:rsidRDefault="00594EE2" w:rsidP="00B04436">
            <w:pPr>
              <w:pStyle w:val="aa"/>
              <w:tabs>
                <w:tab w:val="right" w:pos="3216"/>
              </w:tabs>
            </w:pPr>
            <w:r>
              <w:rPr>
                <w:color w:val="000000"/>
              </w:rPr>
              <w:t>подготовительные</w:t>
            </w:r>
            <w:r>
              <w:rPr>
                <w:color w:val="000000"/>
              </w:rPr>
              <w:tab/>
              <w:t>работы,</w:t>
            </w:r>
          </w:p>
          <w:p w:rsidR="00594EE2" w:rsidRDefault="00594EE2" w:rsidP="00B04436">
            <w:pPr>
              <w:pStyle w:val="aa"/>
              <w:tabs>
                <w:tab w:val="left" w:pos="1978"/>
                <w:tab w:val="left" w:pos="2722"/>
              </w:tabs>
            </w:pPr>
            <w:proofErr w:type="gramStart"/>
            <w:r>
              <w:rPr>
                <w:color w:val="000000"/>
              </w:rPr>
              <w:t>включающие</w:t>
            </w:r>
            <w:proofErr w:type="gramEnd"/>
            <w:r>
              <w:rPr>
                <w:color w:val="000000"/>
              </w:rPr>
              <w:tab/>
              <w:t>в</w:t>
            </w:r>
            <w:r>
              <w:rPr>
                <w:color w:val="000000"/>
              </w:rPr>
              <w:tab/>
              <w:t>себя:</w:t>
            </w:r>
          </w:p>
          <w:p w:rsidR="00594EE2" w:rsidRDefault="00594EE2" w:rsidP="00B04436">
            <w:pPr>
              <w:pStyle w:val="aa"/>
              <w:tabs>
                <w:tab w:val="right" w:pos="3216"/>
              </w:tabs>
            </w:pPr>
            <w:r>
              <w:rPr>
                <w:color w:val="000000"/>
              </w:rPr>
              <w:t>организацию рабочего места, выбор</w:t>
            </w:r>
            <w:r>
              <w:rPr>
                <w:color w:val="000000"/>
              </w:rPr>
              <w:tab/>
              <w:t>инструментов,</w:t>
            </w:r>
          </w:p>
          <w:p w:rsidR="00594EE2" w:rsidRDefault="00594EE2" w:rsidP="00B04436">
            <w:pPr>
              <w:pStyle w:val="aa"/>
              <w:tabs>
                <w:tab w:val="left" w:pos="2064"/>
                <w:tab w:val="right" w:pos="3226"/>
              </w:tabs>
            </w:pPr>
            <w:r>
              <w:rPr>
                <w:color w:val="000000"/>
              </w:rPr>
              <w:t>приспособлений,</w:t>
            </w:r>
            <w:r>
              <w:rPr>
                <w:color w:val="000000"/>
              </w:rPr>
              <w:tab/>
              <w:t>подбор</w:t>
            </w:r>
            <w:r>
              <w:rPr>
                <w:color w:val="000000"/>
              </w:rPr>
              <w:tab/>
              <w:t>и</w:t>
            </w:r>
          </w:p>
          <w:p w:rsidR="00594EE2" w:rsidRDefault="00594EE2" w:rsidP="00B04436">
            <w:pPr>
              <w:pStyle w:val="aa"/>
              <w:tabs>
                <w:tab w:val="right" w:pos="3221"/>
              </w:tabs>
            </w:pPr>
            <w:r>
              <w:rPr>
                <w:color w:val="000000"/>
              </w:rPr>
              <w:t>расчет</w:t>
            </w:r>
            <w:r>
              <w:rPr>
                <w:color w:val="000000"/>
              </w:rPr>
              <w:tab/>
              <w:t>материалов,</w:t>
            </w:r>
          </w:p>
          <w:p w:rsidR="00594EE2" w:rsidRDefault="00594EE2" w:rsidP="00B04436">
            <w:pPr>
              <w:pStyle w:val="aa"/>
              <w:tabs>
                <w:tab w:val="right" w:pos="3211"/>
              </w:tabs>
            </w:pPr>
            <w:r>
              <w:rPr>
                <w:color w:val="000000"/>
              </w:rPr>
              <w:t>приготовление</w:t>
            </w:r>
            <w:r>
              <w:rPr>
                <w:color w:val="000000"/>
              </w:rPr>
              <w:tab/>
              <w:t>растворов,</w:t>
            </w:r>
          </w:p>
          <w:p w:rsidR="00594EE2" w:rsidRDefault="00594EE2" w:rsidP="00B04436">
            <w:pPr>
              <w:pStyle w:val="aa"/>
              <w:tabs>
                <w:tab w:val="left" w:pos="1008"/>
                <w:tab w:val="left" w:pos="1814"/>
              </w:tabs>
            </w:pPr>
            <w:r>
              <w:rPr>
                <w:color w:val="000000"/>
              </w:rPr>
              <w:t>необходимых для выполнения работ</w:t>
            </w:r>
            <w:r>
              <w:rPr>
                <w:color w:val="000000"/>
              </w:rPr>
              <w:tab/>
              <w:t>при</w:t>
            </w:r>
            <w:r>
              <w:rPr>
                <w:color w:val="000000"/>
              </w:rPr>
              <w:tab/>
              <w:t>производстве</w:t>
            </w:r>
          </w:p>
          <w:p w:rsidR="00594EE2" w:rsidRDefault="00594EE2" w:rsidP="00B04436">
            <w:pPr>
              <w:pStyle w:val="aa"/>
              <w:tabs>
                <w:tab w:val="left" w:pos="936"/>
                <w:tab w:val="left" w:pos="1416"/>
                <w:tab w:val="left" w:pos="3134"/>
              </w:tabs>
            </w:pPr>
            <w:r>
              <w:rPr>
                <w:color w:val="000000"/>
              </w:rPr>
              <w:t>штукатурных и декоративных работ</w:t>
            </w:r>
            <w:r>
              <w:rPr>
                <w:color w:val="000000"/>
              </w:rPr>
              <w:tab/>
              <w:t>в</w:t>
            </w:r>
            <w:r>
              <w:rPr>
                <w:color w:val="000000"/>
              </w:rPr>
              <w:tab/>
              <w:t>соответствии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с</w:t>
            </w:r>
            <w:proofErr w:type="gramEnd"/>
          </w:p>
          <w:p w:rsidR="00594EE2" w:rsidRDefault="00594EE2" w:rsidP="00B04436">
            <w:pPr>
              <w:pStyle w:val="aa"/>
              <w:tabs>
                <w:tab w:val="left" w:pos="1315"/>
                <w:tab w:val="left" w:pos="1795"/>
              </w:tabs>
            </w:pPr>
            <w:r>
              <w:rPr>
                <w:color w:val="000000"/>
              </w:rPr>
              <w:t>заданием</w:t>
            </w:r>
            <w:r>
              <w:rPr>
                <w:color w:val="000000"/>
              </w:rPr>
              <w:tab/>
              <w:t>и</w:t>
            </w:r>
            <w:r>
              <w:rPr>
                <w:color w:val="000000"/>
              </w:rPr>
              <w:tab/>
              <w:t>требованиями</w:t>
            </w:r>
          </w:p>
          <w:p w:rsidR="00594EE2" w:rsidRDefault="00594EE2" w:rsidP="00B04436">
            <w:pPr>
              <w:pStyle w:val="aa"/>
              <w:tabs>
                <w:tab w:val="left" w:pos="1253"/>
                <w:tab w:val="left" w:pos="2395"/>
              </w:tabs>
            </w:pPr>
            <w:r>
              <w:rPr>
                <w:color w:val="000000"/>
              </w:rPr>
              <w:t>охраны</w:t>
            </w:r>
            <w:r>
              <w:rPr>
                <w:color w:val="000000"/>
              </w:rPr>
              <w:tab/>
              <w:t>труда,</w:t>
            </w:r>
            <w:r>
              <w:rPr>
                <w:color w:val="000000"/>
              </w:rPr>
              <w:tab/>
              <w:t>техники</w:t>
            </w:r>
          </w:p>
          <w:p w:rsidR="00594EE2" w:rsidRDefault="00594EE2" w:rsidP="00B04436">
            <w:pPr>
              <w:pStyle w:val="aa"/>
              <w:tabs>
                <w:tab w:val="left" w:pos="2218"/>
              </w:tabs>
            </w:pPr>
            <w:r>
              <w:rPr>
                <w:color w:val="000000"/>
              </w:rPr>
              <w:t>безопасности,</w:t>
            </w:r>
            <w:r>
              <w:rPr>
                <w:color w:val="000000"/>
              </w:rPr>
              <w:tab/>
              <w:t>пожарной</w:t>
            </w:r>
          </w:p>
          <w:p w:rsidR="00594EE2" w:rsidRDefault="00594EE2" w:rsidP="00B04436">
            <w:pPr>
              <w:pStyle w:val="aa"/>
              <w:tabs>
                <w:tab w:val="left" w:pos="1858"/>
                <w:tab w:val="left" w:pos="2477"/>
              </w:tabs>
            </w:pPr>
            <w:r>
              <w:rPr>
                <w:color w:val="000000"/>
              </w:rPr>
              <w:t>безопасности</w:t>
            </w:r>
            <w:r>
              <w:rPr>
                <w:color w:val="000000"/>
              </w:rPr>
              <w:tab/>
              <w:t>и</w:t>
            </w:r>
            <w:r>
              <w:rPr>
                <w:color w:val="000000"/>
              </w:rPr>
              <w:tab/>
              <w:t>охраны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окружающей среды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b/>
                <w:bCs/>
                <w:color w:val="000000"/>
              </w:rPr>
              <w:t>Практический опыт:</w:t>
            </w:r>
          </w:p>
          <w:p w:rsidR="00594EE2" w:rsidRDefault="00594EE2" w:rsidP="00B04436">
            <w:pPr>
              <w:pStyle w:val="aa"/>
              <w:spacing w:after="280" w:line="276" w:lineRule="auto"/>
            </w:pPr>
            <w:r>
              <w:rPr>
                <w:color w:val="000000"/>
              </w:rPr>
              <w:t>Подготовка рабочего места в соответствии с заданием и требованиями охраны труда, техники безопасности, пожарной безопасности и охраны окружающей среды</w:t>
            </w:r>
          </w:p>
          <w:p w:rsidR="00594EE2" w:rsidRDefault="00594EE2" w:rsidP="00B04436">
            <w:pPr>
              <w:pStyle w:val="aa"/>
              <w:spacing w:after="280"/>
            </w:pPr>
            <w:r>
              <w:rPr>
                <w:color w:val="000000"/>
              </w:rPr>
              <w:t>Подбор и расчет материалов необходимых для выполнения работ при производстве штукатурных и декоративных работ в соответствии с заданием</w:t>
            </w:r>
          </w:p>
          <w:p w:rsidR="00594EE2" w:rsidRDefault="00594EE2" w:rsidP="00B04436">
            <w:pPr>
              <w:pStyle w:val="aa"/>
              <w:spacing w:after="280"/>
            </w:pPr>
            <w:r>
              <w:rPr>
                <w:color w:val="000000"/>
              </w:rPr>
              <w:t>Приготовление растворов, необходимых для выполнения работ при производстве штукатурных и декоративных работ в соответствии с заданием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7958"/>
          <w:jc w:val="center"/>
        </w:trPr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346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b/>
                <w:bCs/>
                <w:color w:val="000000"/>
              </w:rPr>
              <w:t>Умения:</w:t>
            </w:r>
          </w:p>
          <w:p w:rsidR="00594EE2" w:rsidRDefault="00594EE2" w:rsidP="00B04436">
            <w:pPr>
              <w:pStyle w:val="aa"/>
              <w:spacing w:line="266" w:lineRule="auto"/>
            </w:pPr>
            <w:r>
              <w:rPr>
                <w:color w:val="000000"/>
              </w:rPr>
              <w:t>Организовывать подготовку рабочих мест, оборудования, материалов для выполнения штукатурных и декоративных работ в соответствии с инструкциями и регламентами; создавать безопасные условия труда; применять средства индивидуальной защиты;</w:t>
            </w:r>
          </w:p>
          <w:p w:rsidR="00594EE2" w:rsidRDefault="00594EE2" w:rsidP="00B04436">
            <w:pPr>
              <w:pStyle w:val="aa"/>
              <w:spacing w:after="260"/>
            </w:pPr>
            <w:r>
              <w:rPr>
                <w:color w:val="000000"/>
              </w:rPr>
              <w:t>осуществлять обработку и подготовку поверхностей</w:t>
            </w:r>
          </w:p>
          <w:p w:rsidR="00594EE2" w:rsidRDefault="00594EE2" w:rsidP="00B04436">
            <w:pPr>
              <w:pStyle w:val="aa"/>
              <w:spacing w:after="260"/>
            </w:pPr>
            <w:r>
              <w:rPr>
                <w:color w:val="000000"/>
              </w:rPr>
              <w:t>Выполнять расчет материалов необходимых для выполнения работ при производстве штукатурных и декоративных работ в соответствии с заданием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Производить дозировку компонентов штукатурных растворов и сухих строительных смесей в соответствии с заданной рецептурой;</w:t>
            </w:r>
          </w:p>
          <w:p w:rsidR="00594EE2" w:rsidRDefault="00594EE2" w:rsidP="00B04436">
            <w:pPr>
              <w:pStyle w:val="aa"/>
              <w:spacing w:after="260"/>
            </w:pPr>
            <w:r>
              <w:rPr>
                <w:color w:val="000000"/>
              </w:rPr>
              <w:t>перемешивать компоненты штукатурных растворов и смесей; применять электрифицированное и ручное оборудование и инструмент; применять средства индивидуальной защиты</w:t>
            </w:r>
          </w:p>
        </w:tc>
      </w:tr>
    </w:tbl>
    <w:p w:rsidR="00594EE2" w:rsidRDefault="00594EE2" w:rsidP="00594EE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3461"/>
        <w:gridCol w:w="4171"/>
      </w:tblGrid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8270"/>
          <w:jc w:val="center"/>
        </w:trPr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b/>
                <w:bCs/>
                <w:color w:val="000000"/>
              </w:rPr>
              <w:t>Знания:</w:t>
            </w:r>
          </w:p>
          <w:p w:rsidR="00594EE2" w:rsidRDefault="00594EE2" w:rsidP="00B04436">
            <w:pPr>
              <w:pStyle w:val="aa"/>
              <w:spacing w:after="240" w:line="271" w:lineRule="auto"/>
            </w:pPr>
            <w:r>
              <w:rPr>
                <w:color w:val="000000"/>
              </w:rPr>
              <w:t>Требований инструкций и регламентов к организации и подготовке рабочих мест, оборудования, материалов и инструментов для выполнения штукатурных и декоративных работ; методы организации труда на рабочем месте</w:t>
            </w:r>
          </w:p>
          <w:p w:rsidR="00594EE2" w:rsidRDefault="00594EE2" w:rsidP="00B04436">
            <w:pPr>
              <w:pStyle w:val="aa"/>
              <w:spacing w:after="240"/>
            </w:pPr>
            <w:r>
              <w:rPr>
                <w:color w:val="000000"/>
              </w:rPr>
              <w:t>Нормы расходов сырья и материалов на выполняемые работы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Составы штукатурных, декоративных и растворов специального назначения и способы дозирования их компонентов;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технология перемешивания составов штукатурных растворов и сухих строительных смесей;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назначение и правила применения используемого инструмента и приспособлений;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правила транспортировки, складирования и хранения компонентов штукатурных растворов и сухих строительных смесей;</w:t>
            </w:r>
          </w:p>
          <w:p w:rsidR="00594EE2" w:rsidRDefault="00594EE2" w:rsidP="00B04436">
            <w:pPr>
              <w:pStyle w:val="aa"/>
              <w:spacing w:after="240"/>
            </w:pPr>
            <w:r>
              <w:rPr>
                <w:color w:val="000000"/>
              </w:rPr>
              <w:t>правила применения средств индивидуальной защиты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2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34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tabs>
                <w:tab w:val="left" w:pos="840"/>
                <w:tab w:val="left" w:pos="1594"/>
              </w:tabs>
            </w:pPr>
            <w:r>
              <w:rPr>
                <w:color w:val="000000"/>
              </w:rPr>
              <w:t>ПК</w:t>
            </w:r>
            <w:r>
              <w:rPr>
                <w:color w:val="000000"/>
              </w:rPr>
              <w:tab/>
              <w:t>1.2</w:t>
            </w:r>
            <w:proofErr w:type="gramStart"/>
            <w:r>
              <w:rPr>
                <w:color w:val="000000"/>
              </w:rPr>
              <w:tab/>
              <w:t>П</w:t>
            </w:r>
            <w:proofErr w:type="gramEnd"/>
            <w:r>
              <w:rPr>
                <w:color w:val="000000"/>
              </w:rPr>
              <w:t>риготавливать</w:t>
            </w:r>
          </w:p>
          <w:p w:rsidR="00594EE2" w:rsidRDefault="00594EE2" w:rsidP="00B04436">
            <w:pPr>
              <w:pStyle w:val="aa"/>
              <w:tabs>
                <w:tab w:val="left" w:pos="1291"/>
                <w:tab w:val="left" w:pos="1795"/>
              </w:tabs>
            </w:pPr>
            <w:r>
              <w:rPr>
                <w:color w:val="000000"/>
              </w:rPr>
              <w:t>обычные</w:t>
            </w:r>
            <w:r>
              <w:rPr>
                <w:color w:val="000000"/>
              </w:rPr>
              <w:tab/>
              <w:t>и</w:t>
            </w:r>
            <w:r>
              <w:rPr>
                <w:color w:val="000000"/>
              </w:rPr>
              <w:tab/>
              <w:t>декоративные</w:t>
            </w:r>
          </w:p>
          <w:p w:rsidR="00594EE2" w:rsidRDefault="00594EE2" w:rsidP="00B04436">
            <w:pPr>
              <w:pStyle w:val="aa"/>
              <w:tabs>
                <w:tab w:val="left" w:pos="941"/>
                <w:tab w:val="left" w:pos="3130"/>
              </w:tabs>
            </w:pPr>
            <w:r>
              <w:rPr>
                <w:color w:val="000000"/>
              </w:rPr>
              <w:t>штукатурные растворы и смеси в</w:t>
            </w:r>
            <w:r>
              <w:rPr>
                <w:color w:val="000000"/>
              </w:rPr>
              <w:tab/>
              <w:t>соответствии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с</w:t>
            </w:r>
            <w:proofErr w:type="gramEnd"/>
          </w:p>
          <w:p w:rsidR="00594EE2" w:rsidRDefault="00594EE2" w:rsidP="00B04436">
            <w:pPr>
              <w:pStyle w:val="aa"/>
              <w:tabs>
                <w:tab w:val="left" w:pos="2002"/>
              </w:tabs>
            </w:pPr>
            <w:r>
              <w:rPr>
                <w:color w:val="000000"/>
              </w:rPr>
              <w:t>установленной</w:t>
            </w:r>
            <w:r>
              <w:rPr>
                <w:color w:val="000000"/>
              </w:rPr>
              <w:tab/>
              <w:t>рецептурой,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безопасными условиями труда и охраной окружающей среды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</w:pPr>
            <w:r>
              <w:rPr>
                <w:b/>
                <w:bCs/>
                <w:color w:val="000000"/>
              </w:rPr>
              <w:t>Практический опыт: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Приготовление штукатурных растворов и смесей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4147"/>
          <w:jc w:val="center"/>
        </w:trPr>
        <w:tc>
          <w:tcPr>
            <w:tcW w:w="2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34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</w:pPr>
            <w:r>
              <w:rPr>
                <w:b/>
                <w:bCs/>
                <w:color w:val="000000"/>
              </w:rPr>
              <w:t>Умения: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Производить дозировку компонентов штукатурных растворов и сухих строительных смесей в соответствии с заданной рецептурой;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перемешивать компоненты штукатурных растворов и смесей применять электрифицированное и ручное оборудование и инструмент; транспортировать и складировать компоненты штукатурных растворов и сухих строительных смесей;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применять средства индивидуальной защиты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1123"/>
          <w:jc w:val="center"/>
        </w:trPr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346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b/>
                <w:bCs/>
                <w:color w:val="000000"/>
              </w:rPr>
              <w:t>Знания: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Составы штукатурных, декоративных и растворов специального назначения и способы дозирования их</w:t>
            </w:r>
          </w:p>
        </w:tc>
      </w:tr>
    </w:tbl>
    <w:p w:rsidR="00594EE2" w:rsidRDefault="00594EE2" w:rsidP="00594EE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3461"/>
        <w:gridCol w:w="4171"/>
      </w:tblGrid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3605"/>
          <w:jc w:val="center"/>
        </w:trPr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компонентов;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технология перемешивания составов штукатурных растворов и сухих строительных смесей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назначение и правила применения используемого инструмента и приспособлений;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правила транспортировки, складирования и хранения компонентов штукатурных растворов и сухих строительных смесей;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правила применения средств индивидуальной защиты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2218"/>
          <w:jc w:val="center"/>
        </w:trPr>
        <w:tc>
          <w:tcPr>
            <w:tcW w:w="2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34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tabs>
                <w:tab w:val="left" w:pos="965"/>
                <w:tab w:val="left" w:pos="1901"/>
              </w:tabs>
            </w:pPr>
            <w:r>
              <w:rPr>
                <w:color w:val="000000"/>
              </w:rPr>
              <w:t>ПК</w:t>
            </w:r>
            <w:r>
              <w:rPr>
                <w:color w:val="000000"/>
              </w:rPr>
              <w:tab/>
              <w:t>1.3.</w:t>
            </w:r>
            <w:r>
              <w:rPr>
                <w:color w:val="000000"/>
              </w:rPr>
              <w:tab/>
              <w:t>Производить</w:t>
            </w:r>
          </w:p>
          <w:p w:rsidR="00594EE2" w:rsidRDefault="00594EE2" w:rsidP="00B04436">
            <w:pPr>
              <w:pStyle w:val="aa"/>
              <w:tabs>
                <w:tab w:val="left" w:pos="2165"/>
              </w:tabs>
            </w:pPr>
            <w:r>
              <w:rPr>
                <w:color w:val="000000"/>
              </w:rPr>
              <w:t>оштукатуривание поверхностей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различной</w:t>
            </w:r>
            <w:proofErr w:type="gramEnd"/>
          </w:p>
          <w:p w:rsidR="00594EE2" w:rsidRDefault="00594EE2" w:rsidP="00B04436">
            <w:pPr>
              <w:pStyle w:val="aa"/>
              <w:tabs>
                <w:tab w:val="left" w:pos="1690"/>
                <w:tab w:val="left" w:pos="3110"/>
              </w:tabs>
              <w:jc w:val="both"/>
            </w:pPr>
            <w:r>
              <w:rPr>
                <w:color w:val="000000"/>
              </w:rPr>
              <w:t>степени сложности вручную и механизированным способом с соблюдением технологической последовательности выполнения</w:t>
            </w:r>
            <w:r>
              <w:rPr>
                <w:color w:val="000000"/>
              </w:rPr>
              <w:tab/>
              <w:t>операций</w:t>
            </w:r>
            <w:r>
              <w:rPr>
                <w:color w:val="000000"/>
              </w:rPr>
              <w:tab/>
              <w:t>и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безопасных условий труда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</w:pPr>
            <w:r>
              <w:rPr>
                <w:b/>
                <w:bCs/>
                <w:color w:val="000000"/>
              </w:rPr>
              <w:t>Практический опыт:</w:t>
            </w:r>
          </w:p>
          <w:p w:rsidR="00594EE2" w:rsidRDefault="00594EE2" w:rsidP="00B04436">
            <w:pPr>
              <w:pStyle w:val="aa"/>
              <w:spacing w:after="260"/>
            </w:pPr>
            <w:r>
              <w:rPr>
                <w:color w:val="000000"/>
              </w:rPr>
              <w:t>Подготовка поверхностей под оштукатуривание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Выполнение штукатурных работ по отделке внутренних и наружных поверхностей зданий и сооружений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8933"/>
          <w:jc w:val="center"/>
        </w:trPr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346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  <w:jc w:val="both"/>
            </w:pPr>
            <w:r>
              <w:rPr>
                <w:b/>
                <w:bCs/>
                <w:color w:val="000000"/>
              </w:rPr>
              <w:t>Умения: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Провешивать поверхности; очищать, обеспыливать, грунтовать поверхности, наносить </w:t>
            </w:r>
            <w:proofErr w:type="spellStart"/>
            <w:r>
              <w:rPr>
                <w:color w:val="000000"/>
              </w:rPr>
              <w:t>обрызг</w:t>
            </w:r>
            <w:proofErr w:type="spellEnd"/>
            <w:r>
              <w:rPr>
                <w:color w:val="000000"/>
              </w:rPr>
              <w:t xml:space="preserve">; выполнять насечки, устанавливать штукатурные сетки, устанавливать штукатурные и </w:t>
            </w:r>
            <w:proofErr w:type="spellStart"/>
            <w:r>
              <w:rPr>
                <w:color w:val="000000"/>
              </w:rPr>
              <w:t>рустовочные</w:t>
            </w:r>
            <w:proofErr w:type="spellEnd"/>
            <w:r>
              <w:rPr>
                <w:color w:val="000000"/>
              </w:rPr>
              <w:t xml:space="preserve"> профили, устанавливать закладную арматуру, расшивать швы;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применять электрифицированное и ручное оборудование и инструмент; монтировать простые конструкции строительных лесов и подмостей;</w:t>
            </w:r>
          </w:p>
          <w:p w:rsidR="00594EE2" w:rsidRDefault="00594EE2" w:rsidP="00B04436">
            <w:pPr>
              <w:pStyle w:val="aa"/>
              <w:spacing w:after="260"/>
            </w:pPr>
            <w:r>
              <w:rPr>
                <w:color w:val="000000"/>
              </w:rPr>
              <w:t>применять средства индивидуальной защиты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Наносить штукатурные растворы на поверхности вручную или механизированным способом; выполнять насечки при оштукатуривании в несколько слоев; укладывать штукатурную сетку в нанесенный раствор;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выравнивать и подрезать штукатурные растворы, нанесенные на поверхности;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заглаживать, структурировать штукатурку;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наносить </w:t>
            </w:r>
            <w:proofErr w:type="spellStart"/>
            <w:r>
              <w:rPr>
                <w:color w:val="000000"/>
              </w:rPr>
              <w:t>накрывочные</w:t>
            </w:r>
            <w:proofErr w:type="spellEnd"/>
            <w:r>
              <w:rPr>
                <w:color w:val="000000"/>
              </w:rPr>
              <w:t xml:space="preserve"> слои на поверхность штукатурки, в том числе шпаклевочные составы;</w:t>
            </w:r>
          </w:p>
          <w:p w:rsidR="00594EE2" w:rsidRDefault="00594EE2" w:rsidP="00B04436">
            <w:pPr>
              <w:pStyle w:val="aa"/>
              <w:spacing w:after="140"/>
            </w:pPr>
            <w:r>
              <w:rPr>
                <w:color w:val="000000"/>
              </w:rPr>
              <w:t xml:space="preserve">оштукатуривать лузги, </w:t>
            </w:r>
            <w:proofErr w:type="spellStart"/>
            <w:r>
              <w:rPr>
                <w:color w:val="000000"/>
              </w:rPr>
              <w:t>усенки</w:t>
            </w:r>
            <w:proofErr w:type="spellEnd"/>
            <w:r>
              <w:rPr>
                <w:color w:val="000000"/>
              </w:rPr>
              <w:t>,</w:t>
            </w:r>
          </w:p>
        </w:tc>
      </w:tr>
    </w:tbl>
    <w:p w:rsidR="00594EE2" w:rsidRDefault="00594EE2" w:rsidP="00594EE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3461"/>
        <w:gridCol w:w="4171"/>
      </w:tblGrid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3326"/>
          <w:jc w:val="center"/>
        </w:trPr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34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откосы;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изготавливать шаблоны при устройстве тяг и рустов;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оштукатуривать поверхности сложных архитектурных форм;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обрабатывать штукатурные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поверхности по технологии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«сграффито» по эскизам;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применять электрифицированное и ручное оборудование и инструмент;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применять средства </w:t>
            </w:r>
            <w:proofErr w:type="gramStart"/>
            <w:r>
              <w:rPr>
                <w:color w:val="000000"/>
              </w:rPr>
              <w:t>индивидуальной</w:t>
            </w:r>
            <w:proofErr w:type="gramEnd"/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защиты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11338"/>
          <w:jc w:val="center"/>
        </w:trPr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346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b/>
                <w:bCs/>
                <w:color w:val="000000"/>
              </w:rPr>
              <w:t>Знания: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Способы определения отклонений простых и сложных поверхностей; способы подготовки поверхностей под различные виды штукатурок; методика диагностики состояния поверхности основания;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технология установки штукатурных и </w:t>
            </w:r>
            <w:proofErr w:type="spellStart"/>
            <w:r>
              <w:rPr>
                <w:color w:val="000000"/>
              </w:rPr>
              <w:t>рустовочных</w:t>
            </w:r>
            <w:proofErr w:type="spellEnd"/>
            <w:r>
              <w:rPr>
                <w:color w:val="000000"/>
              </w:rPr>
              <w:t xml:space="preserve"> профилей, сеток, закладной арматуры и технология расшивки швов;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назначение и правила применения используемого инструмента и приспособлений;</w:t>
            </w:r>
          </w:p>
          <w:p w:rsidR="00594EE2" w:rsidRDefault="00594EE2" w:rsidP="00B04436">
            <w:pPr>
              <w:pStyle w:val="aa"/>
              <w:spacing w:after="260"/>
            </w:pPr>
            <w:r>
              <w:rPr>
                <w:color w:val="000000"/>
              </w:rPr>
              <w:t>правила применения средств индивидуальной защиты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Технология нанесения штукатурных растворов на поверхности вручную или механизированным способом; способы нанесения насечек;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способы армирования штукатурных слоев;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способы и приемы выравнивания, подрезки, заглаживания и структурирования штукатурных растворов, нанесенных на поверхности;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технология выполнения </w:t>
            </w:r>
            <w:proofErr w:type="spellStart"/>
            <w:r>
              <w:rPr>
                <w:color w:val="000000"/>
              </w:rPr>
              <w:t>накрывочных</w:t>
            </w:r>
            <w:proofErr w:type="spellEnd"/>
            <w:r>
              <w:rPr>
                <w:color w:val="000000"/>
              </w:rPr>
              <w:t xml:space="preserve"> слоев, в том числе </w:t>
            </w:r>
            <w:proofErr w:type="spellStart"/>
            <w:r>
              <w:rPr>
                <w:color w:val="000000"/>
              </w:rPr>
              <w:t>шпаклевания</w:t>
            </w:r>
            <w:proofErr w:type="spellEnd"/>
            <w:r>
              <w:rPr>
                <w:color w:val="000000"/>
              </w:rPr>
              <w:t>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технология оштукатуривания </w:t>
            </w:r>
            <w:proofErr w:type="spellStart"/>
            <w:r>
              <w:rPr>
                <w:color w:val="000000"/>
              </w:rPr>
              <w:t>лузг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усенков</w:t>
            </w:r>
            <w:proofErr w:type="spellEnd"/>
            <w:r>
              <w:rPr>
                <w:color w:val="000000"/>
              </w:rPr>
              <w:t>, откосов;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конструкции, материалы шаблонов, лекал и способы их изготовления; технология оштукатуривания поверхностей сложных архитектурных форм;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способы выполнения высококачественной штукатурки и штукатурок;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назначение и правила применения</w:t>
            </w:r>
          </w:p>
        </w:tc>
      </w:tr>
    </w:tbl>
    <w:p w:rsidR="00594EE2" w:rsidRDefault="00594EE2" w:rsidP="00594EE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3461"/>
        <w:gridCol w:w="4171"/>
      </w:tblGrid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1123"/>
          <w:jc w:val="center"/>
        </w:trPr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используемого инструмента и приспособлений;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правила применения средств индивидуальной защиты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2218"/>
          <w:jc w:val="center"/>
        </w:trPr>
        <w:tc>
          <w:tcPr>
            <w:tcW w:w="2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34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tabs>
                <w:tab w:val="left" w:pos="1090"/>
                <w:tab w:val="left" w:pos="2098"/>
              </w:tabs>
            </w:pPr>
            <w:r>
              <w:rPr>
                <w:color w:val="000000"/>
              </w:rPr>
              <w:t>ПК</w:t>
            </w:r>
            <w:r>
              <w:rPr>
                <w:color w:val="000000"/>
              </w:rPr>
              <w:tab/>
              <w:t>1.4</w:t>
            </w:r>
            <w:proofErr w:type="gramStart"/>
            <w:r>
              <w:rPr>
                <w:color w:val="000000"/>
              </w:rPr>
              <w:tab/>
              <w:t>В</w:t>
            </w:r>
            <w:proofErr w:type="gramEnd"/>
            <w:r>
              <w:rPr>
                <w:color w:val="000000"/>
              </w:rPr>
              <w:t>ыполнять</w:t>
            </w:r>
          </w:p>
          <w:p w:rsidR="00594EE2" w:rsidRDefault="00594EE2" w:rsidP="00B04436">
            <w:pPr>
              <w:pStyle w:val="aa"/>
              <w:tabs>
                <w:tab w:val="left" w:pos="1406"/>
                <w:tab w:val="right" w:pos="3235"/>
              </w:tabs>
            </w:pPr>
            <w:r>
              <w:rPr>
                <w:color w:val="000000"/>
              </w:rPr>
              <w:t>декоративную штукатурку на различных</w:t>
            </w:r>
            <w:r>
              <w:rPr>
                <w:color w:val="000000"/>
              </w:rPr>
              <w:tab/>
              <w:t>поверхностях</w:t>
            </w:r>
            <w:r>
              <w:rPr>
                <w:color w:val="000000"/>
              </w:rPr>
              <w:tab/>
              <w:t>и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архитектурно-конструктивных </w:t>
            </w:r>
            <w:proofErr w:type="gramStart"/>
            <w:r>
              <w:rPr>
                <w:color w:val="000000"/>
              </w:rPr>
              <w:t>элементах</w:t>
            </w:r>
            <w:proofErr w:type="gramEnd"/>
            <w:r>
              <w:rPr>
                <w:color w:val="000000"/>
              </w:rPr>
              <w:t xml:space="preserve"> в соответствии с технологическим заданием и безопасными условиями труда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b/>
                <w:bCs/>
                <w:color w:val="000000"/>
              </w:rPr>
              <w:t>Практический опыт: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Выполнение декоративной штукатурки на различных поверхностях и </w:t>
            </w:r>
            <w:proofErr w:type="spellStart"/>
            <w:r>
              <w:rPr>
                <w:color w:val="000000"/>
              </w:rPr>
              <w:t>архитектурно</w:t>
            </w:r>
            <w:r>
              <w:rPr>
                <w:color w:val="000000"/>
              </w:rPr>
              <w:softHyphen/>
              <w:t>конструктивных</w:t>
            </w:r>
            <w:proofErr w:type="spellEnd"/>
            <w:r>
              <w:rPr>
                <w:color w:val="000000"/>
              </w:rPr>
              <w:t xml:space="preserve"> элементах в соответствии с технологическим заданием и безопасными условиями труда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2491"/>
          <w:jc w:val="center"/>
        </w:trPr>
        <w:tc>
          <w:tcPr>
            <w:tcW w:w="2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34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b/>
                <w:bCs/>
                <w:color w:val="000000"/>
              </w:rPr>
              <w:t>Умения: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Наносить на поверхности декоративные растворы и выполнять их обработку вручную и механизированным инструментом; применять электрифицированное и ручное оборудование и инструмент; применять средства индивидуальной защиты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2218"/>
          <w:jc w:val="center"/>
        </w:trPr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34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b/>
                <w:bCs/>
                <w:color w:val="000000"/>
              </w:rPr>
              <w:t>Знания: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Технология выполнения декоративных штукатурок; назначение и правила применения используемого инструмента и приспособлений;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правила применения средств индивидуальной защиты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1195"/>
          <w:jc w:val="center"/>
        </w:trPr>
        <w:tc>
          <w:tcPr>
            <w:tcW w:w="2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34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tabs>
                <w:tab w:val="left" w:pos="1858"/>
              </w:tabs>
            </w:pPr>
            <w:r>
              <w:rPr>
                <w:color w:val="000000"/>
              </w:rPr>
              <w:t>ПК 1.5. Выполнять ремонт оштукатуренных поверхностей с</w:t>
            </w:r>
            <w:r>
              <w:rPr>
                <w:color w:val="000000"/>
              </w:rPr>
              <w:tab/>
              <w:t>соблюдением</w:t>
            </w:r>
          </w:p>
          <w:p w:rsidR="00594EE2" w:rsidRDefault="00594EE2" w:rsidP="00B04436">
            <w:pPr>
              <w:pStyle w:val="aa"/>
              <w:tabs>
                <w:tab w:val="left" w:pos="1704"/>
                <w:tab w:val="left" w:pos="3120"/>
              </w:tabs>
            </w:pPr>
            <w:r>
              <w:rPr>
                <w:color w:val="000000"/>
              </w:rPr>
              <w:t>технологической последовательности выполнения</w:t>
            </w:r>
            <w:r>
              <w:rPr>
                <w:color w:val="000000"/>
              </w:rPr>
              <w:tab/>
              <w:t>операций</w:t>
            </w:r>
            <w:r>
              <w:rPr>
                <w:color w:val="000000"/>
              </w:rPr>
              <w:tab/>
              <w:t>и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безопасных условий труда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</w:pPr>
            <w:r>
              <w:rPr>
                <w:b/>
                <w:bCs/>
                <w:color w:val="000000"/>
              </w:rPr>
              <w:t>Практический опыт:</w:t>
            </w:r>
          </w:p>
          <w:p w:rsidR="00594EE2" w:rsidRDefault="00594EE2" w:rsidP="00B04436">
            <w:pPr>
              <w:pStyle w:val="aa"/>
              <w:spacing w:line="276" w:lineRule="auto"/>
            </w:pPr>
            <w:r>
              <w:rPr>
                <w:color w:val="000000"/>
              </w:rPr>
              <w:t>Выполнение ремонта оштукатуренных поверхностей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5626"/>
          <w:jc w:val="center"/>
        </w:trPr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346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b/>
                <w:bCs/>
                <w:color w:val="000000"/>
              </w:rPr>
              <w:t>Умения: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Диагностировать состояние и степень повреждения ремонтируемой штукатурки, в том числе при ремонте старинных зданий, сооружений и памятников архитектуры;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удалять отслаиваемые и поврежденные штукатурные слои; обеспыливать, производить расшивку и армирование, грунтовать ремонтируемые поверхности;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приготавливать ремонтные штукатурные растворы;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наносить штукатурные растворы на поврежденные участки;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выравнивать и подрезать штукатурные растворы, нанесенные на поверхности;</w:t>
            </w:r>
          </w:p>
          <w:p w:rsidR="00594EE2" w:rsidRDefault="00594EE2" w:rsidP="00B04436">
            <w:pPr>
              <w:pStyle w:val="aa"/>
              <w:spacing w:line="276" w:lineRule="auto"/>
            </w:pPr>
            <w:r>
              <w:rPr>
                <w:color w:val="000000"/>
              </w:rPr>
              <w:t xml:space="preserve">заглаживать, структурировать штукатурки, наносить </w:t>
            </w:r>
            <w:proofErr w:type="spellStart"/>
            <w:r>
              <w:rPr>
                <w:color w:val="000000"/>
              </w:rPr>
              <w:t>накрывочные</w:t>
            </w:r>
            <w:proofErr w:type="spellEnd"/>
          </w:p>
        </w:tc>
      </w:tr>
    </w:tbl>
    <w:p w:rsidR="00594EE2" w:rsidRDefault="00594EE2" w:rsidP="00594EE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3461"/>
        <w:gridCol w:w="4171"/>
      </w:tblGrid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1440"/>
          <w:jc w:val="center"/>
        </w:trPr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34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слои;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применять электрифицированное и ручное оборудование и инструмент;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применять средства </w:t>
            </w:r>
            <w:proofErr w:type="gramStart"/>
            <w:r>
              <w:rPr>
                <w:color w:val="000000"/>
              </w:rPr>
              <w:t>индивидуальной</w:t>
            </w:r>
            <w:proofErr w:type="gramEnd"/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защиты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5530"/>
          <w:jc w:val="center"/>
        </w:trPr>
        <w:tc>
          <w:tcPr>
            <w:tcW w:w="2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34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b/>
                <w:bCs/>
                <w:color w:val="000000"/>
              </w:rPr>
              <w:t>Знания: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Методика диагностики состояния поврежденной поверхности;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способы покрытия штукатуркой поверхностей при ремонте старинных зданий, сооружений и памятников архитектуры;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способы удаления поврежденной и отслаиваемой штукатурки;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приемы подготовки поврежденных участков штукатурки перед ремонтом;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технология приготовления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ремонтных штукатурных растворов, нанесение и обработка;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назначение и правила применения используемого инструмента и приспособлений;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правила применения средств индивидуальной защиты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2770"/>
          <w:jc w:val="center"/>
        </w:trPr>
        <w:tc>
          <w:tcPr>
            <w:tcW w:w="2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34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tabs>
                <w:tab w:val="left" w:pos="1699"/>
                <w:tab w:val="left" w:pos="3120"/>
              </w:tabs>
            </w:pPr>
            <w:r>
              <w:rPr>
                <w:color w:val="000000"/>
              </w:rPr>
              <w:t>ПК 1.6. Устраивать наливные стяжки полов с соблюдением технологической последовательности выполнения</w:t>
            </w:r>
            <w:r>
              <w:rPr>
                <w:color w:val="000000"/>
              </w:rPr>
              <w:tab/>
              <w:t>операций</w:t>
            </w:r>
            <w:r>
              <w:rPr>
                <w:color w:val="000000"/>
              </w:rPr>
              <w:tab/>
              <w:t>и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безопасных условий труда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b/>
                <w:bCs/>
                <w:color w:val="000000"/>
              </w:rPr>
              <w:t>Практический опыт:</w:t>
            </w:r>
          </w:p>
          <w:p w:rsidR="00594EE2" w:rsidRDefault="00594EE2" w:rsidP="00B04436">
            <w:pPr>
              <w:pStyle w:val="aa"/>
              <w:spacing w:after="260"/>
            </w:pPr>
            <w:r>
              <w:rPr>
                <w:color w:val="000000"/>
              </w:rPr>
              <w:t>Подготовка оснований для наливных стяжек пола</w:t>
            </w:r>
          </w:p>
          <w:p w:rsidR="00594EE2" w:rsidRDefault="00594EE2" w:rsidP="00B04436">
            <w:pPr>
              <w:pStyle w:val="aa"/>
              <w:spacing w:after="260"/>
            </w:pPr>
            <w:r>
              <w:rPr>
                <w:color w:val="000000"/>
              </w:rPr>
              <w:t>Приготовление растворов наливных стяжек пола</w:t>
            </w:r>
          </w:p>
          <w:p w:rsidR="00594EE2" w:rsidRDefault="00594EE2" w:rsidP="00B04436">
            <w:pPr>
              <w:pStyle w:val="aa"/>
              <w:spacing w:after="260"/>
            </w:pPr>
            <w:r>
              <w:rPr>
                <w:color w:val="000000"/>
              </w:rPr>
              <w:t>Выполнение работ по устройству наливных полов и оснований под полы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4987"/>
          <w:jc w:val="center"/>
        </w:trPr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346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b/>
                <w:bCs/>
                <w:color w:val="000000"/>
              </w:rPr>
              <w:t>Умения: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Оценивать состояние основания пола под стяжку;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устранять неровности пола, сквозные отверстия в местах примыканий конструкций, очищать поверхность; выравнивать и нивелировать сухую засыпку на поверхности оснований под полы;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укладывать изолирующий слой из теплоизоляционных материалов; устанавливать разделительную и кромочную ленты, устраивать деформационные швы, осуществлять грунтование или укладку разделительного слоя;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нивелировать проектное положение пола и устанавливать маяки </w:t>
            </w:r>
            <w:proofErr w:type="gramStart"/>
            <w:r>
              <w:rPr>
                <w:color w:val="000000"/>
              </w:rPr>
              <w:t>для</w:t>
            </w:r>
            <w:proofErr w:type="gramEnd"/>
          </w:p>
        </w:tc>
      </w:tr>
    </w:tbl>
    <w:p w:rsidR="00594EE2" w:rsidRDefault="00594EE2" w:rsidP="00594EE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3461"/>
        <w:gridCol w:w="4171"/>
      </w:tblGrid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10037"/>
          <w:jc w:val="center"/>
        </w:trPr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34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наливных полов;</w:t>
            </w:r>
          </w:p>
          <w:p w:rsidR="00594EE2" w:rsidRDefault="00594EE2" w:rsidP="00B04436">
            <w:pPr>
              <w:pStyle w:val="aa"/>
              <w:spacing w:after="240"/>
            </w:pPr>
            <w:r>
              <w:rPr>
                <w:color w:val="000000"/>
              </w:rPr>
              <w:t>применять электрифицированное и ручное оборудование и инструмент; применять средства индивидуальной защиты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Транспортировать и складировать компоненты растворов и сухие строительные смеси для наливных стяжек пола;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производить дозировку компонентов растворов для наливных стяжек полов вручную или механизированным способом в соответствии с заданной рецептурой;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производить дозировку воды и сухих строительных смесей для наливных стяжек пола вручную или механизированным способом в соответствии с заданной рецептурой; перемешивать компоненты растворов и сухие строительные смеси для наливных стяжек пола вручную или механизированным способом;</w:t>
            </w:r>
          </w:p>
          <w:p w:rsidR="00594EE2" w:rsidRDefault="00594EE2" w:rsidP="00B04436">
            <w:pPr>
              <w:pStyle w:val="aa"/>
              <w:spacing w:after="240" w:line="264" w:lineRule="auto"/>
            </w:pPr>
            <w:r>
              <w:rPr>
                <w:color w:val="000000"/>
              </w:rPr>
              <w:t>применять электрифицированное и ручное оборудование и инструмент; применять средства индивидуальной защиты</w:t>
            </w:r>
          </w:p>
          <w:p w:rsidR="00594EE2" w:rsidRDefault="00594EE2" w:rsidP="00B04436">
            <w:pPr>
              <w:pStyle w:val="aa"/>
              <w:spacing w:after="240"/>
            </w:pPr>
            <w:r>
              <w:rPr>
                <w:color w:val="000000"/>
              </w:rPr>
              <w:t>Заливать растворы для наливных стяжек пола вручную или механизированным способом; применять электрифицированное и ручное оборудование и инструмент; применять средства индивидуальной защиты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4834"/>
          <w:jc w:val="center"/>
        </w:trPr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346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b/>
                <w:bCs/>
                <w:color w:val="000000"/>
              </w:rPr>
              <w:t>Знания: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Методика диагностики состояния основания пола под стяжку; виды ремонтных составов и технология ремонта и очистки оснований под стяжку;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виды и область применения разделительных и кромочных лент и технология их устройства;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технология устройства деформационных швов;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технология выравнивания и нивелирования сухой засыпки на поверхности оснований под полы; технология изготовления</w:t>
            </w:r>
          </w:p>
          <w:p w:rsidR="00594EE2" w:rsidRDefault="00594EE2" w:rsidP="00B04436">
            <w:pPr>
              <w:pStyle w:val="aa"/>
              <w:spacing w:line="276" w:lineRule="auto"/>
            </w:pPr>
            <w:r>
              <w:rPr>
                <w:color w:val="000000"/>
              </w:rPr>
              <w:t>изолирующего слоя из теплоизоляционных материалов;</w:t>
            </w:r>
          </w:p>
        </w:tc>
      </w:tr>
    </w:tbl>
    <w:p w:rsidR="00594EE2" w:rsidRDefault="00594EE2" w:rsidP="00594EE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3461"/>
        <w:gridCol w:w="4171"/>
      </w:tblGrid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11606"/>
          <w:jc w:val="center"/>
        </w:trPr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виды и область применения грунтовок и технология их нанесения; технология устройства разделительного слоя;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приемы разметки и нивелирования проектного положения пола;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конструкции маяков для наливных полов и методы работы с ними;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назначение и правила применения используемого инструмента и приспособлений;</w:t>
            </w:r>
          </w:p>
          <w:p w:rsidR="00594EE2" w:rsidRDefault="00594EE2" w:rsidP="00B04436">
            <w:pPr>
              <w:pStyle w:val="aa"/>
              <w:spacing w:after="260"/>
            </w:pPr>
            <w:r>
              <w:rPr>
                <w:color w:val="000000"/>
              </w:rPr>
              <w:t>правила применения средств индивидуальной защиты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Правила транспортировки, складирования и хранения компонентов растворов и сухих строительных смесей для наливных стяжек пола;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составы растворов для наливных стяжек пола;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требуемое количество воды для разведения сухих строительных смесей при изготовлении наливных стяжек пола;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технология перемешивания растворов и сухих строительных смесей для наливных стяжек пола вручную или механизированным способом; назначение и правила применения используемого инструмента и приспособлений;</w:t>
            </w:r>
          </w:p>
          <w:p w:rsidR="00594EE2" w:rsidRDefault="00594EE2" w:rsidP="00B04436">
            <w:pPr>
              <w:pStyle w:val="aa"/>
              <w:spacing w:after="260"/>
            </w:pPr>
            <w:r>
              <w:rPr>
                <w:color w:val="000000"/>
              </w:rPr>
              <w:t>правила применения средств индивидуальной защиты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Технология заливки и выравнивания растворов для наливных стяжек пола; назначение и правила применения используемого инструмента и приспособлений;</w:t>
            </w:r>
          </w:p>
          <w:p w:rsidR="00594EE2" w:rsidRDefault="00594EE2" w:rsidP="00B04436">
            <w:pPr>
              <w:pStyle w:val="aa"/>
              <w:spacing w:after="260"/>
            </w:pPr>
            <w:r>
              <w:rPr>
                <w:color w:val="000000"/>
              </w:rPr>
              <w:t>правила применения средств индивидуальной защиты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3058"/>
          <w:jc w:val="center"/>
        </w:trPr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tabs>
                <w:tab w:val="left" w:pos="1138"/>
                <w:tab w:val="left" w:pos="2237"/>
              </w:tabs>
            </w:pPr>
            <w:r>
              <w:rPr>
                <w:color w:val="000000"/>
              </w:rPr>
              <w:t>ПК 1.7. Производить монтаж и ремонт</w:t>
            </w:r>
            <w:r>
              <w:rPr>
                <w:color w:val="000000"/>
              </w:rPr>
              <w:tab/>
              <w:t>систем</w:t>
            </w:r>
            <w:r>
              <w:rPr>
                <w:color w:val="000000"/>
              </w:rPr>
              <w:tab/>
              <w:t>фасадных</w:t>
            </w:r>
          </w:p>
          <w:p w:rsidR="00594EE2" w:rsidRDefault="00594EE2" w:rsidP="00B04436">
            <w:pPr>
              <w:pStyle w:val="aa"/>
              <w:tabs>
                <w:tab w:val="left" w:pos="3139"/>
              </w:tabs>
            </w:pPr>
            <w:r>
              <w:rPr>
                <w:color w:val="000000"/>
              </w:rPr>
              <w:t>теплоизоляционных композиционных</w:t>
            </w:r>
            <w:r>
              <w:rPr>
                <w:color w:val="000000"/>
              </w:rPr>
              <w:tab/>
              <w:t>с</w:t>
            </w:r>
          </w:p>
          <w:p w:rsidR="00594EE2" w:rsidRDefault="00594EE2" w:rsidP="00B04436">
            <w:pPr>
              <w:pStyle w:val="aa"/>
              <w:tabs>
                <w:tab w:val="left" w:pos="1690"/>
                <w:tab w:val="left" w:pos="3110"/>
              </w:tabs>
              <w:jc w:val="both"/>
            </w:pPr>
            <w:r>
              <w:rPr>
                <w:color w:val="000000"/>
              </w:rPr>
              <w:t>соблюдением технологической последовательности выполнения</w:t>
            </w:r>
            <w:r>
              <w:rPr>
                <w:color w:val="000000"/>
              </w:rPr>
              <w:tab/>
              <w:t>операций</w:t>
            </w:r>
            <w:r>
              <w:rPr>
                <w:color w:val="000000"/>
              </w:rPr>
              <w:tab/>
              <w:t>и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безопасных условий труда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</w:pPr>
            <w:r>
              <w:rPr>
                <w:b/>
                <w:bCs/>
                <w:color w:val="000000"/>
              </w:rPr>
              <w:t>Практический опыт: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Подготовка оснований стен перед монтажом СФТК;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проверка основания под монтаж СФТК;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подготовка поверхности основания под монтаж СФТК;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установка цокольного профиля;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установка строительных лесов и подмостей</w:t>
            </w:r>
          </w:p>
        </w:tc>
      </w:tr>
    </w:tbl>
    <w:p w:rsidR="00594EE2" w:rsidRDefault="00594EE2" w:rsidP="00594EE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3461"/>
        <w:gridCol w:w="4171"/>
      </w:tblGrid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3370"/>
          <w:jc w:val="center"/>
        </w:trPr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34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  <w:spacing w:after="260"/>
            </w:pPr>
            <w:r>
              <w:rPr>
                <w:color w:val="000000"/>
              </w:rPr>
              <w:t>Приготовление штукатурных и штукатурно-клеевых растворов и смесей для устройства СФТК</w:t>
            </w:r>
          </w:p>
          <w:p w:rsidR="00594EE2" w:rsidRDefault="00594EE2" w:rsidP="00B04436">
            <w:pPr>
              <w:pStyle w:val="aa"/>
              <w:spacing w:after="260"/>
            </w:pPr>
            <w:r>
              <w:rPr>
                <w:color w:val="000000"/>
              </w:rPr>
              <w:t>Приклеивание теплоизоляционных плит и их дополнительная механическая фиксация</w:t>
            </w:r>
          </w:p>
          <w:p w:rsidR="00594EE2" w:rsidRDefault="00594EE2" w:rsidP="00B04436">
            <w:pPr>
              <w:pStyle w:val="aa"/>
              <w:spacing w:after="260"/>
            </w:pPr>
            <w:r>
              <w:rPr>
                <w:color w:val="000000"/>
              </w:rPr>
              <w:t>Оштукатуривание СФТК вручную и механизированным способом</w:t>
            </w:r>
          </w:p>
          <w:p w:rsidR="00594EE2" w:rsidRDefault="00594EE2" w:rsidP="00B04436">
            <w:pPr>
              <w:pStyle w:val="aa"/>
              <w:spacing w:after="260"/>
            </w:pPr>
            <w:r>
              <w:rPr>
                <w:color w:val="000000"/>
              </w:rPr>
              <w:t>Выполнение ремонт СФТК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11338"/>
          <w:jc w:val="center"/>
        </w:trPr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346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  <w:jc w:val="both"/>
            </w:pPr>
            <w:r>
              <w:rPr>
                <w:b/>
                <w:bCs/>
                <w:color w:val="000000"/>
              </w:rPr>
              <w:t>Умения: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Диагностировать состояние поверхности основания; провешивать поверхности;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очищать, обеспыливать, грунтовать поверхности;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наносить насечки;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выравнивать крупные неровности штукатурными растворами;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монтировать цокольный профиль; применять электрифицированное и ручное оборудование и инструмент; применять средства индивидуальной защиты;</w:t>
            </w:r>
          </w:p>
          <w:p w:rsidR="00594EE2" w:rsidRDefault="00594EE2" w:rsidP="00B04436">
            <w:pPr>
              <w:pStyle w:val="aa"/>
              <w:spacing w:after="260"/>
            </w:pPr>
            <w:r>
              <w:rPr>
                <w:color w:val="000000"/>
              </w:rPr>
              <w:t>монтировать конструкции строительных лесов и подмостей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Транспортировать и складировать компоненты штукатурных и штукатурно-клеевых смесей;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производить дозировку компонентов штукатурных и штукатурно-клеевых смесей в соответствии с заданной рецептурой;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перемешивать компоненты штукатурных и штукатурно-клеевых смесей вручную или механизированным способом;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применять электрифицированное и ручное оборудование и инструмент;</w:t>
            </w:r>
          </w:p>
          <w:p w:rsidR="00594EE2" w:rsidRDefault="00594EE2" w:rsidP="00B04436">
            <w:pPr>
              <w:pStyle w:val="aa"/>
              <w:spacing w:after="260"/>
            </w:pPr>
            <w:r>
              <w:rPr>
                <w:color w:val="000000"/>
              </w:rPr>
              <w:t>применять средства индивидуальной защиты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Наносить штукатурно-клеевые смеси на поверхность теплоизоляционных плит (или на поверхность фасада) вручную или механизированным способом;</w:t>
            </w:r>
          </w:p>
          <w:p w:rsidR="00594EE2" w:rsidRDefault="00594EE2" w:rsidP="00B04436">
            <w:pPr>
              <w:pStyle w:val="aa"/>
              <w:spacing w:after="260"/>
            </w:pPr>
            <w:r>
              <w:rPr>
                <w:color w:val="000000"/>
              </w:rPr>
              <w:t>устанавливать теплоизоляционные плиты в проектное положение и выравнивать их в плоскости;</w:t>
            </w:r>
          </w:p>
        </w:tc>
      </w:tr>
    </w:tbl>
    <w:p w:rsidR="00594EE2" w:rsidRDefault="00594EE2" w:rsidP="00594EE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3461"/>
        <w:gridCol w:w="4171"/>
      </w:tblGrid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11606"/>
          <w:jc w:val="center"/>
        </w:trPr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34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выполнять установку дюбелей для механического крепления теплоизоляционных плит;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формировать деформационные швы; монтировать противопожарные рассечки (в случае применения в качестве утеплителя пенополистирольных плит);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пользоваться проектной технической документацией;</w:t>
            </w:r>
          </w:p>
          <w:p w:rsidR="00594EE2" w:rsidRDefault="00594EE2" w:rsidP="00B04436">
            <w:pPr>
              <w:pStyle w:val="aa"/>
              <w:spacing w:after="260"/>
            </w:pPr>
            <w:r>
              <w:rPr>
                <w:color w:val="000000"/>
              </w:rPr>
              <w:t>применять электрифицированное и ручное оборудование и инструмент; применять средства индивидуальной защиты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Наносить штукатурно-клеевые растворы на поверхность теплоизоляционных плит;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армировать и выравнивать базовый штукатурный слой;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грунтовать поверхность базового штукатурного слоя;</w:t>
            </w:r>
          </w:p>
          <w:p w:rsidR="00594EE2" w:rsidRDefault="00594EE2" w:rsidP="00B04436">
            <w:pPr>
              <w:pStyle w:val="aa"/>
              <w:spacing w:after="260"/>
            </w:pPr>
            <w:r>
              <w:rPr>
                <w:color w:val="000000"/>
              </w:rPr>
              <w:t>наносить и структурировать декоративные штукатурки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Диагностировать состояние и степень повреждения СФТК;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удалять поврежденные участки СФТК;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производить </w:t>
            </w:r>
            <w:proofErr w:type="spellStart"/>
            <w:r>
              <w:rPr>
                <w:color w:val="000000"/>
              </w:rPr>
              <w:t>обеспыливание</w:t>
            </w:r>
            <w:proofErr w:type="spellEnd"/>
            <w:r>
              <w:rPr>
                <w:color w:val="000000"/>
              </w:rPr>
              <w:t>, расшивку и грунтование поврежденных участков СФТК; монтировать элементы СФТК; приготавливать и наносить ремонтные растворы на поврежденные участки;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выравнивать и структурировать штукатурки;</w:t>
            </w:r>
          </w:p>
          <w:p w:rsidR="00594EE2" w:rsidRDefault="00594EE2" w:rsidP="00B04436">
            <w:pPr>
              <w:pStyle w:val="aa"/>
              <w:spacing w:after="260"/>
            </w:pPr>
            <w:r>
              <w:rPr>
                <w:color w:val="000000"/>
              </w:rPr>
              <w:t>применять электрифицированное и ручное оборудование и инструмент; применять средства индивидуальной защиты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3058"/>
          <w:jc w:val="center"/>
        </w:trPr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346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b/>
                <w:bCs/>
                <w:color w:val="000000"/>
              </w:rPr>
              <w:t>Знания: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Методика диагностики состояния поверхности основания фасада; определение отклонений фасадных поверхностей;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способы подготовки поверхностей под монтаж СФТК;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порядок монтажа цокольного профиля;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назначение и правила применения используемого инструмента и</w:t>
            </w:r>
          </w:p>
        </w:tc>
      </w:tr>
    </w:tbl>
    <w:p w:rsidR="00594EE2" w:rsidRDefault="00594EE2" w:rsidP="00594EE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3461"/>
        <w:gridCol w:w="4171"/>
      </w:tblGrid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14654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приспособлений;</w:t>
            </w:r>
          </w:p>
          <w:p w:rsidR="00594EE2" w:rsidRDefault="00594EE2" w:rsidP="00B04436">
            <w:pPr>
              <w:pStyle w:val="aa"/>
              <w:spacing w:after="260"/>
            </w:pPr>
            <w:r>
              <w:rPr>
                <w:color w:val="000000"/>
              </w:rPr>
              <w:t>правила применения средств индивидуальной защиты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Правила транспортировки, складирования и хранения компонентов штукатурных и штукатурно-клеевых смесей; составы штукатурных, </w:t>
            </w:r>
            <w:proofErr w:type="spellStart"/>
            <w:r>
              <w:rPr>
                <w:color w:val="000000"/>
              </w:rPr>
              <w:t>штукатурно</w:t>
            </w:r>
            <w:r>
              <w:rPr>
                <w:color w:val="000000"/>
              </w:rPr>
              <w:softHyphen/>
              <w:t>клеевых</w:t>
            </w:r>
            <w:proofErr w:type="spellEnd"/>
            <w:r>
              <w:rPr>
                <w:color w:val="000000"/>
              </w:rPr>
              <w:t xml:space="preserve"> и декоративных смесей и способы дозирования их компонентов;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технология перемешивания штукатурных, штукатурно-клеевых и декоративных смесей вручную или механизированным способом;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назначение и правила применения используемого инструмента и приспособлений;</w:t>
            </w:r>
          </w:p>
          <w:p w:rsidR="00594EE2" w:rsidRDefault="00594EE2" w:rsidP="00B04436">
            <w:pPr>
              <w:pStyle w:val="aa"/>
              <w:spacing w:after="260"/>
            </w:pPr>
            <w:r>
              <w:rPr>
                <w:color w:val="000000"/>
              </w:rPr>
              <w:t>правила применения средств индивидуальной защиты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Технология нанесения </w:t>
            </w:r>
            <w:proofErr w:type="spellStart"/>
            <w:r>
              <w:rPr>
                <w:color w:val="000000"/>
              </w:rPr>
              <w:t>штукатурно</w:t>
            </w:r>
            <w:r>
              <w:rPr>
                <w:color w:val="000000"/>
              </w:rPr>
              <w:softHyphen/>
              <w:t>клеевой</w:t>
            </w:r>
            <w:proofErr w:type="spellEnd"/>
            <w:r>
              <w:rPr>
                <w:color w:val="000000"/>
              </w:rPr>
              <w:t xml:space="preserve"> смеси на поверхность теплоизоляционных плит (или на поверхность фасада) вручную или механизированным способом;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способы закрепления и выравнивания теплоизоляционных плит в проектное положение;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технология установки дюбелей для механического крепления теплоизоляционных плит;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технология формирования деформационных швов;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правила монтажа противопожарных рассечек (в случае применения в качестве утеплителя пенополистирольных плит);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правила чтения рабочих чертежей; назначение и правила применения используемого инструмента и приспособлений;</w:t>
            </w:r>
          </w:p>
          <w:p w:rsidR="00594EE2" w:rsidRDefault="00594EE2" w:rsidP="00B04436">
            <w:pPr>
              <w:pStyle w:val="aa"/>
              <w:spacing w:after="260"/>
            </w:pPr>
            <w:r>
              <w:rPr>
                <w:color w:val="000000"/>
              </w:rPr>
              <w:t>правила применения средств индивидуальной защиты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Технология нанесения </w:t>
            </w:r>
            <w:proofErr w:type="spellStart"/>
            <w:r>
              <w:rPr>
                <w:color w:val="000000"/>
              </w:rPr>
              <w:t>штукатурно</w:t>
            </w:r>
            <w:r>
              <w:rPr>
                <w:color w:val="000000"/>
              </w:rPr>
              <w:softHyphen/>
              <w:t>клеевых</w:t>
            </w:r>
            <w:proofErr w:type="spellEnd"/>
            <w:r>
              <w:rPr>
                <w:color w:val="000000"/>
              </w:rPr>
              <w:t xml:space="preserve"> растворов на поверхность теплоизоляционных плит вручную или механизированным способом; способы армирования базового штукатурного слоя;</w:t>
            </w:r>
          </w:p>
          <w:p w:rsidR="00594EE2" w:rsidRDefault="00594EE2" w:rsidP="00B04436">
            <w:pPr>
              <w:pStyle w:val="aa"/>
              <w:spacing w:after="260"/>
            </w:pPr>
            <w:r>
              <w:rPr>
                <w:color w:val="000000"/>
              </w:rPr>
              <w:t>приемы выравнивания базового</w:t>
            </w:r>
          </w:p>
        </w:tc>
      </w:tr>
    </w:tbl>
    <w:p w:rsidR="00594EE2" w:rsidRDefault="00594EE2" w:rsidP="00594EE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3461"/>
        <w:gridCol w:w="4171"/>
      </w:tblGrid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8294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штукатурного слоя; приемы грунтования поверхности базового штукатурного слоя;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технология нанесения и структурирования декоративных штукатурок;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назначение и правила применения используемого инструмента и приспособлений;</w:t>
            </w:r>
          </w:p>
          <w:p w:rsidR="00594EE2" w:rsidRDefault="00594EE2" w:rsidP="00B04436">
            <w:pPr>
              <w:pStyle w:val="aa"/>
              <w:spacing w:after="260"/>
            </w:pPr>
            <w:r>
              <w:rPr>
                <w:color w:val="000000"/>
              </w:rPr>
              <w:t>правила применения средств индивидуальной защиты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Методика диагностики состояния и степени повреждения СФТК; способы удаления поврежденных участков СФТК;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приемы подготовки поврежденных участков СФТК перед ремонтом; технология монтажа элементов СФТК;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технология приготовления и нанесения ремонтных растворов на поврежденные участки;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приемы выравнивания и структурирования штукатурки;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назначение и правила применения используемого инструмента и приспособлений;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правила применения средств индивидуальной защиты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2770"/>
          <w:jc w:val="center"/>
        </w:trPr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tabs>
                <w:tab w:val="left" w:pos="2098"/>
              </w:tabs>
            </w:pPr>
            <w:r>
              <w:rPr>
                <w:color w:val="000000"/>
              </w:rPr>
              <w:t xml:space="preserve">Выполнение </w:t>
            </w:r>
            <w:proofErr w:type="gramStart"/>
            <w:r>
              <w:rPr>
                <w:color w:val="000000"/>
              </w:rPr>
              <w:t>малярных</w:t>
            </w:r>
            <w:proofErr w:type="gramEnd"/>
            <w:r>
              <w:rPr>
                <w:color w:val="000000"/>
              </w:rPr>
              <w:tab/>
              <w:t>и</w:t>
            </w:r>
          </w:p>
          <w:p w:rsidR="00594EE2" w:rsidRDefault="00594EE2" w:rsidP="00B04436">
            <w:pPr>
              <w:pStyle w:val="aa"/>
            </w:pPr>
            <w:proofErr w:type="spellStart"/>
            <w:r>
              <w:rPr>
                <w:color w:val="000000"/>
              </w:rPr>
              <w:t>декоративно</w:t>
            </w:r>
            <w:r>
              <w:rPr>
                <w:color w:val="000000"/>
              </w:rPr>
              <w:softHyphen/>
              <w:t>художественных</w:t>
            </w:r>
            <w:proofErr w:type="spellEnd"/>
            <w:r>
              <w:rPr>
                <w:color w:val="000000"/>
              </w:rPr>
              <w:t xml:space="preserve"> работ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  <w:jc w:val="both"/>
            </w:pPr>
            <w:r>
              <w:rPr>
                <w:color w:val="000000"/>
              </w:rPr>
              <w:t>ПК 3.1</w:t>
            </w:r>
          </w:p>
          <w:p w:rsidR="00594EE2" w:rsidRDefault="00594EE2" w:rsidP="00B04436">
            <w:pPr>
              <w:pStyle w:val="aa"/>
              <w:tabs>
                <w:tab w:val="left" w:pos="1114"/>
                <w:tab w:val="left" w:pos="1867"/>
              </w:tabs>
              <w:jc w:val="both"/>
            </w:pPr>
            <w:r>
              <w:rPr>
                <w:color w:val="000000"/>
              </w:rPr>
              <w:t>Выполнять подготовительные работы</w:t>
            </w:r>
            <w:r>
              <w:rPr>
                <w:color w:val="000000"/>
              </w:rPr>
              <w:tab/>
              <w:t>при</w:t>
            </w:r>
            <w:r>
              <w:rPr>
                <w:color w:val="000000"/>
              </w:rPr>
              <w:tab/>
              <w:t>производстве</w:t>
            </w:r>
          </w:p>
          <w:p w:rsidR="00594EE2" w:rsidRDefault="00594EE2" w:rsidP="00B04436">
            <w:pPr>
              <w:pStyle w:val="aa"/>
              <w:tabs>
                <w:tab w:val="left" w:pos="1339"/>
                <w:tab w:val="right" w:pos="3226"/>
              </w:tabs>
              <w:jc w:val="both"/>
            </w:pPr>
            <w:r>
              <w:rPr>
                <w:color w:val="000000"/>
              </w:rPr>
              <w:t>малярных</w:t>
            </w:r>
            <w:r>
              <w:rPr>
                <w:color w:val="000000"/>
              </w:rPr>
              <w:tab/>
              <w:t>и</w:t>
            </w:r>
            <w:r>
              <w:rPr>
                <w:color w:val="000000"/>
              </w:rPr>
              <w:tab/>
              <w:t>декоративных</w:t>
            </w:r>
          </w:p>
          <w:p w:rsidR="00594EE2" w:rsidRDefault="00594EE2" w:rsidP="00B04436">
            <w:pPr>
              <w:pStyle w:val="aa"/>
              <w:tabs>
                <w:tab w:val="left" w:pos="936"/>
                <w:tab w:val="left" w:pos="1416"/>
                <w:tab w:val="left" w:pos="3134"/>
              </w:tabs>
              <w:jc w:val="both"/>
            </w:pPr>
            <w:r>
              <w:rPr>
                <w:color w:val="000000"/>
              </w:rPr>
              <w:t>работ</w:t>
            </w:r>
            <w:r>
              <w:rPr>
                <w:color w:val="000000"/>
              </w:rPr>
              <w:tab/>
              <w:t>в</w:t>
            </w:r>
            <w:r>
              <w:rPr>
                <w:color w:val="000000"/>
              </w:rPr>
              <w:tab/>
              <w:t>соответствии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с</w:t>
            </w:r>
            <w:proofErr w:type="gramEnd"/>
          </w:p>
          <w:p w:rsidR="00594EE2" w:rsidRDefault="00594EE2" w:rsidP="00B04436">
            <w:pPr>
              <w:pStyle w:val="aa"/>
              <w:tabs>
                <w:tab w:val="left" w:pos="1315"/>
                <w:tab w:val="right" w:pos="3235"/>
              </w:tabs>
              <w:jc w:val="both"/>
            </w:pPr>
            <w:r>
              <w:rPr>
                <w:color w:val="000000"/>
              </w:rPr>
              <w:t>заданием</w:t>
            </w:r>
            <w:r>
              <w:rPr>
                <w:color w:val="000000"/>
              </w:rPr>
              <w:tab/>
              <w:t>и</w:t>
            </w:r>
            <w:r>
              <w:rPr>
                <w:color w:val="000000"/>
              </w:rPr>
              <w:tab/>
              <w:t>требованиями</w:t>
            </w:r>
          </w:p>
          <w:p w:rsidR="00594EE2" w:rsidRDefault="00594EE2" w:rsidP="00B04436">
            <w:pPr>
              <w:pStyle w:val="aa"/>
              <w:tabs>
                <w:tab w:val="left" w:pos="1253"/>
                <w:tab w:val="left" w:pos="2395"/>
              </w:tabs>
              <w:jc w:val="both"/>
            </w:pPr>
            <w:r>
              <w:rPr>
                <w:color w:val="000000"/>
              </w:rPr>
              <w:t>охраны</w:t>
            </w:r>
            <w:r>
              <w:rPr>
                <w:color w:val="000000"/>
              </w:rPr>
              <w:tab/>
              <w:t>труда,</w:t>
            </w:r>
            <w:r>
              <w:rPr>
                <w:color w:val="000000"/>
              </w:rPr>
              <w:tab/>
              <w:t>техники</w:t>
            </w:r>
          </w:p>
          <w:p w:rsidR="00594EE2" w:rsidRDefault="00594EE2" w:rsidP="00B04436">
            <w:pPr>
              <w:pStyle w:val="aa"/>
              <w:tabs>
                <w:tab w:val="right" w:pos="3226"/>
              </w:tabs>
              <w:jc w:val="both"/>
            </w:pPr>
            <w:r>
              <w:rPr>
                <w:color w:val="000000"/>
              </w:rPr>
              <w:t>безопасности,</w:t>
            </w:r>
            <w:r>
              <w:rPr>
                <w:color w:val="000000"/>
              </w:rPr>
              <w:tab/>
              <w:t>пожарной</w:t>
            </w:r>
          </w:p>
          <w:p w:rsidR="00594EE2" w:rsidRDefault="00594EE2" w:rsidP="00B04436">
            <w:pPr>
              <w:pStyle w:val="aa"/>
              <w:tabs>
                <w:tab w:val="left" w:pos="1858"/>
                <w:tab w:val="left" w:pos="2477"/>
              </w:tabs>
              <w:jc w:val="both"/>
            </w:pPr>
            <w:r>
              <w:rPr>
                <w:color w:val="000000"/>
              </w:rPr>
              <w:t>безопасности</w:t>
            </w:r>
            <w:r>
              <w:rPr>
                <w:color w:val="000000"/>
              </w:rPr>
              <w:tab/>
              <w:t>и</w:t>
            </w:r>
            <w:r>
              <w:rPr>
                <w:color w:val="000000"/>
              </w:rPr>
              <w:tab/>
              <w:t>охраны</w:t>
            </w:r>
          </w:p>
          <w:p w:rsidR="00594EE2" w:rsidRDefault="00594EE2" w:rsidP="00B04436">
            <w:pPr>
              <w:pStyle w:val="aa"/>
              <w:jc w:val="both"/>
            </w:pPr>
            <w:r>
              <w:rPr>
                <w:color w:val="000000"/>
              </w:rPr>
              <w:t>окружающей среды.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b/>
                <w:bCs/>
                <w:color w:val="000000"/>
              </w:rPr>
              <w:t>Практический опыт: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Очистка поверхностей и предохранение от </w:t>
            </w:r>
            <w:proofErr w:type="spellStart"/>
            <w:r>
              <w:rPr>
                <w:color w:val="000000"/>
              </w:rPr>
              <w:t>набрызгов</w:t>
            </w:r>
            <w:proofErr w:type="spellEnd"/>
            <w:r>
              <w:rPr>
                <w:color w:val="000000"/>
              </w:rPr>
              <w:t xml:space="preserve"> краски;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протравливание и обработка поверхностей;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окончательная подготовка поверхностей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для окрашивания и оклеивания обоями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3610"/>
          <w:jc w:val="center"/>
        </w:trPr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b/>
                <w:bCs/>
                <w:color w:val="000000"/>
              </w:rPr>
              <w:t>Умения: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Соблюдать правила техники безопасности и организации рабочего места;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пользоваться металлическими шпателями, скребками, щетками для очистки поверхностей;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пользоваться пылесосом, воздушной струей от компрессора при очистке поверхностей;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удалять старую краску с расшивкой трещин и расчисткой выбоин;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устанавливать защитные материалы</w:t>
            </w:r>
          </w:p>
        </w:tc>
      </w:tr>
    </w:tbl>
    <w:p w:rsidR="00594EE2" w:rsidRDefault="00594EE2" w:rsidP="00594EE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3461"/>
        <w:gridCol w:w="4171"/>
      </w:tblGrid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5534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(скотч, пленки) для предохранения поверхностей от </w:t>
            </w:r>
            <w:proofErr w:type="spellStart"/>
            <w:r>
              <w:rPr>
                <w:color w:val="000000"/>
              </w:rPr>
              <w:t>набрызгов</w:t>
            </w:r>
            <w:proofErr w:type="spellEnd"/>
            <w:r>
              <w:rPr>
                <w:color w:val="000000"/>
              </w:rPr>
              <w:t xml:space="preserve"> краски; наносить на поверхности олифу, грунты, пропитки и нейтрализующие растворы кистью или валиком;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отмеривать и смешивать компоненты нейтрализующих и протравливающих растворов.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пользоваться инструментом для расшивки трещин, вырезки сучьев и </w:t>
            </w:r>
            <w:proofErr w:type="spellStart"/>
            <w:r>
              <w:rPr>
                <w:color w:val="000000"/>
              </w:rPr>
              <w:t>засмолов</w:t>
            </w:r>
            <w:proofErr w:type="spellEnd"/>
            <w:r>
              <w:rPr>
                <w:color w:val="000000"/>
              </w:rPr>
              <w:t>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отмеривать, перетирать и смешивать компоненты </w:t>
            </w:r>
            <w:proofErr w:type="spellStart"/>
            <w:r>
              <w:rPr>
                <w:color w:val="000000"/>
              </w:rPr>
              <w:t>шпатлевочных</w:t>
            </w:r>
            <w:proofErr w:type="spellEnd"/>
            <w:r>
              <w:rPr>
                <w:color w:val="000000"/>
              </w:rPr>
              <w:t xml:space="preserve"> составов; пользоваться инструментом для нанесения </w:t>
            </w:r>
            <w:proofErr w:type="spellStart"/>
            <w:r>
              <w:rPr>
                <w:color w:val="000000"/>
              </w:rPr>
              <w:t>шпатлевочного</w:t>
            </w:r>
            <w:proofErr w:type="spellEnd"/>
            <w:r>
              <w:rPr>
                <w:color w:val="000000"/>
              </w:rPr>
              <w:t xml:space="preserve"> состава на поверхность вручную;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разравнивать нанесенный механизированным способом </w:t>
            </w:r>
            <w:proofErr w:type="spellStart"/>
            <w:r>
              <w:rPr>
                <w:color w:val="000000"/>
              </w:rPr>
              <w:t>шпатлевочный</w:t>
            </w:r>
            <w:proofErr w:type="spellEnd"/>
            <w:r>
              <w:rPr>
                <w:color w:val="000000"/>
              </w:rPr>
              <w:t xml:space="preserve"> состав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9130"/>
          <w:jc w:val="center"/>
        </w:trPr>
        <w:tc>
          <w:tcPr>
            <w:tcW w:w="24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b/>
                <w:bCs/>
                <w:color w:val="000000"/>
              </w:rPr>
              <w:t>Знания: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Правила организации рабочего места и техники безопасности;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способы и правила подготовки поверхностей под окрашивание и оклеивание;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назначение и правила применения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ручного инструмента и приспособлений;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правила эксплуатации, принцип работы и условия применения пылесосов и компрессоров;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способы и материалы для предохранения поверхностей от </w:t>
            </w:r>
            <w:proofErr w:type="spellStart"/>
            <w:r>
              <w:rPr>
                <w:color w:val="000000"/>
              </w:rPr>
              <w:t>набрызгов</w:t>
            </w:r>
            <w:proofErr w:type="spellEnd"/>
            <w:r>
              <w:rPr>
                <w:color w:val="000000"/>
              </w:rPr>
              <w:t xml:space="preserve"> краски;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инструкции по охране труда, электробезопасности и пожарной безопасности при подготовительных работах;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наносить на поверхности олифу, грунты, пропитки и нейтрализующие растворы кистью или валиком;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отмеривать и смешивать компоненты нейтрализующих и протравливающих растворов;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способы и правила подготовки поверхностей под окрашивание и оклеивание;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способы и правила расшивки трещин, вырезки сучьев и </w:t>
            </w:r>
            <w:proofErr w:type="spellStart"/>
            <w:r>
              <w:rPr>
                <w:color w:val="000000"/>
              </w:rPr>
              <w:t>засмолов</w:t>
            </w:r>
            <w:proofErr w:type="spellEnd"/>
            <w:r>
              <w:rPr>
                <w:color w:val="000000"/>
              </w:rPr>
              <w:t>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способы и правила приготовления и перемешивания </w:t>
            </w:r>
            <w:proofErr w:type="spellStart"/>
            <w:r>
              <w:rPr>
                <w:color w:val="000000"/>
              </w:rPr>
              <w:t>шпатлевочных</w:t>
            </w:r>
            <w:proofErr w:type="spellEnd"/>
            <w:r>
              <w:rPr>
                <w:color w:val="000000"/>
              </w:rPr>
              <w:t xml:space="preserve"> составов;</w:t>
            </w:r>
          </w:p>
        </w:tc>
      </w:tr>
    </w:tbl>
    <w:p w:rsidR="00594EE2" w:rsidRDefault="00594EE2" w:rsidP="00594EE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3461"/>
        <w:gridCol w:w="4171"/>
      </w:tblGrid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5261"/>
          <w:jc w:val="center"/>
        </w:trPr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правила эксплуатации и принцип работы инструментов и механизмов для приготовления и перемешивания </w:t>
            </w:r>
            <w:proofErr w:type="spellStart"/>
            <w:r>
              <w:rPr>
                <w:color w:val="000000"/>
              </w:rPr>
              <w:t>шпатлевочных</w:t>
            </w:r>
            <w:proofErr w:type="spellEnd"/>
            <w:r>
              <w:rPr>
                <w:color w:val="000000"/>
              </w:rPr>
              <w:t xml:space="preserve"> составов;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способы и правила нанесения </w:t>
            </w:r>
            <w:proofErr w:type="spellStart"/>
            <w:r>
              <w:rPr>
                <w:color w:val="000000"/>
              </w:rPr>
              <w:t>шпатлевочных</w:t>
            </w:r>
            <w:proofErr w:type="spellEnd"/>
            <w:r>
              <w:rPr>
                <w:color w:val="000000"/>
              </w:rPr>
              <w:t xml:space="preserve"> составов на поверхность вручную;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устройство, назначение и правила применения инструмента и механизмов для нанесения </w:t>
            </w:r>
            <w:proofErr w:type="spellStart"/>
            <w:r>
              <w:rPr>
                <w:color w:val="000000"/>
              </w:rPr>
              <w:t>шпатлевочных</w:t>
            </w:r>
            <w:proofErr w:type="spellEnd"/>
            <w:r>
              <w:rPr>
                <w:color w:val="000000"/>
              </w:rPr>
              <w:t xml:space="preserve"> составов;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способы и правила разравнивания </w:t>
            </w:r>
            <w:proofErr w:type="spellStart"/>
            <w:r>
              <w:rPr>
                <w:color w:val="000000"/>
              </w:rPr>
              <w:t>шпатлевочного</w:t>
            </w:r>
            <w:proofErr w:type="spellEnd"/>
            <w:r>
              <w:rPr>
                <w:color w:val="000000"/>
              </w:rPr>
              <w:t xml:space="preserve"> состава, нанесенного механизированным способом, инструмент для нанесения;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сортамент, маркировка, основные свойства </w:t>
            </w:r>
            <w:proofErr w:type="spellStart"/>
            <w:r>
              <w:rPr>
                <w:color w:val="000000"/>
              </w:rPr>
              <w:t>шпатлевочных</w:t>
            </w:r>
            <w:proofErr w:type="spellEnd"/>
            <w:r>
              <w:rPr>
                <w:color w:val="000000"/>
              </w:rPr>
              <w:t xml:space="preserve"> составов;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требования, предъявляемые к качеству выполняемых работ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2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34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tabs>
                <w:tab w:val="left" w:pos="787"/>
                <w:tab w:val="left" w:pos="1589"/>
              </w:tabs>
            </w:pPr>
            <w:r>
              <w:rPr>
                <w:color w:val="000000"/>
              </w:rPr>
              <w:t>ПК</w:t>
            </w:r>
            <w:r>
              <w:rPr>
                <w:color w:val="000000"/>
              </w:rPr>
              <w:tab/>
              <w:t>3.2.</w:t>
            </w:r>
            <w:r>
              <w:rPr>
                <w:color w:val="000000"/>
              </w:rPr>
              <w:tab/>
              <w:t>Приготавливать</w:t>
            </w:r>
          </w:p>
          <w:p w:rsidR="00594EE2" w:rsidRDefault="00594EE2" w:rsidP="00B04436">
            <w:pPr>
              <w:pStyle w:val="aa"/>
              <w:tabs>
                <w:tab w:val="left" w:pos="1114"/>
                <w:tab w:val="left" w:pos="1781"/>
                <w:tab w:val="left" w:pos="3110"/>
              </w:tabs>
            </w:pPr>
            <w:r>
              <w:rPr>
                <w:color w:val="000000"/>
              </w:rPr>
              <w:t>составы</w:t>
            </w:r>
            <w:r>
              <w:rPr>
                <w:color w:val="000000"/>
              </w:rPr>
              <w:tab/>
              <w:t>для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малярных</w:t>
            </w:r>
            <w:proofErr w:type="gramEnd"/>
            <w:r>
              <w:rPr>
                <w:color w:val="000000"/>
              </w:rPr>
              <w:tab/>
              <w:t>и</w:t>
            </w:r>
          </w:p>
          <w:p w:rsidR="00594EE2" w:rsidRDefault="00594EE2" w:rsidP="00B04436">
            <w:pPr>
              <w:pStyle w:val="aa"/>
              <w:tabs>
                <w:tab w:val="left" w:pos="1930"/>
                <w:tab w:val="left" w:pos="2962"/>
              </w:tabs>
            </w:pPr>
            <w:r>
              <w:rPr>
                <w:color w:val="000000"/>
              </w:rPr>
              <w:t>декоративных</w:t>
            </w:r>
            <w:r>
              <w:rPr>
                <w:color w:val="000000"/>
              </w:rPr>
              <w:tab/>
              <w:t>работ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по</w:t>
            </w:r>
            <w:proofErr w:type="gramEnd"/>
          </w:p>
          <w:p w:rsidR="00594EE2" w:rsidRDefault="00594EE2" w:rsidP="00B04436">
            <w:pPr>
              <w:pStyle w:val="aa"/>
              <w:tabs>
                <w:tab w:val="left" w:pos="1517"/>
                <w:tab w:val="left" w:pos="3139"/>
              </w:tabs>
            </w:pPr>
            <w:r>
              <w:rPr>
                <w:color w:val="000000"/>
              </w:rPr>
              <w:t>заданной</w:t>
            </w:r>
            <w:r>
              <w:rPr>
                <w:color w:val="000000"/>
              </w:rPr>
              <w:tab/>
              <w:t>рецептуре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с</w:t>
            </w:r>
            <w:proofErr w:type="gramEnd"/>
          </w:p>
          <w:p w:rsidR="00594EE2" w:rsidRDefault="00594EE2" w:rsidP="00B04436">
            <w:pPr>
              <w:pStyle w:val="aa"/>
              <w:tabs>
                <w:tab w:val="left" w:pos="2045"/>
              </w:tabs>
            </w:pPr>
            <w:r>
              <w:rPr>
                <w:color w:val="000000"/>
              </w:rPr>
              <w:t>соблюдением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безопасных</w:t>
            </w:r>
            <w:proofErr w:type="gramEnd"/>
          </w:p>
          <w:p w:rsidR="00594EE2" w:rsidRDefault="00594EE2" w:rsidP="00B04436">
            <w:pPr>
              <w:pStyle w:val="aa"/>
              <w:tabs>
                <w:tab w:val="left" w:pos="1147"/>
                <w:tab w:val="left" w:pos="2040"/>
                <w:tab w:val="left" w:pos="2491"/>
              </w:tabs>
            </w:pPr>
            <w:r>
              <w:rPr>
                <w:color w:val="000000"/>
              </w:rPr>
              <w:t>условий</w:t>
            </w:r>
            <w:r>
              <w:rPr>
                <w:color w:val="000000"/>
              </w:rPr>
              <w:tab/>
              <w:t>труда</w:t>
            </w:r>
            <w:r>
              <w:rPr>
                <w:color w:val="000000"/>
              </w:rPr>
              <w:tab/>
              <w:t>и</w:t>
            </w:r>
            <w:r>
              <w:rPr>
                <w:color w:val="000000"/>
              </w:rPr>
              <w:tab/>
              <w:t>охраны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окружающей среды.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b/>
                <w:bCs/>
                <w:color w:val="000000"/>
              </w:rPr>
              <w:t>Практический опыт: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Приготовление составов для малярных и декоративных работ по заданной рецептуре с соблюдением безопасных условий труда и охраны окружающей среды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2770"/>
          <w:jc w:val="center"/>
        </w:trPr>
        <w:tc>
          <w:tcPr>
            <w:tcW w:w="2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34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b/>
                <w:bCs/>
                <w:color w:val="000000"/>
              </w:rPr>
              <w:t>Умения: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Производить дозировку компонентов составов для малярных и декоративных работ в соответствии с заданной рецептурой;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перемешивать компоненты составов; применять электрифицированное и ручное оборудование и инструмент; применять средства индивидуальной защиты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4987"/>
          <w:jc w:val="center"/>
        </w:trPr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346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b/>
                <w:bCs/>
                <w:color w:val="000000"/>
              </w:rPr>
              <w:t>Знания: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Составы для малярных и декоративных работ и способы дозирования их компонентов; технология перемешивания составов для малярных и декоративных работ</w:t>
            </w:r>
            <w:proofErr w:type="gramStart"/>
            <w:r>
              <w:rPr>
                <w:color w:val="000000"/>
              </w:rPr>
              <w:t xml:space="preserve"> ;</w:t>
            </w:r>
            <w:proofErr w:type="gramEnd"/>
            <w:r>
              <w:rPr>
                <w:color w:val="000000"/>
              </w:rPr>
              <w:t xml:space="preserve"> способы и правила приготовления окрасочных составов;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способы и правила подбора колера; назначение и правила применения используемого инструмента и приспособлений;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правила транспортировки, складирования и хранения компонентов для малярных и декоративных работ</w:t>
            </w:r>
            <w:proofErr w:type="gramStart"/>
            <w:r>
              <w:rPr>
                <w:color w:val="000000"/>
              </w:rPr>
              <w:t xml:space="preserve"> ;</w:t>
            </w:r>
            <w:proofErr w:type="gramEnd"/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правила применения средств индивидуальной защиты</w:t>
            </w:r>
          </w:p>
        </w:tc>
      </w:tr>
    </w:tbl>
    <w:p w:rsidR="00594EE2" w:rsidRDefault="00594EE2" w:rsidP="00594EE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3461"/>
        <w:gridCol w:w="4171"/>
      </w:tblGrid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2227"/>
          <w:jc w:val="center"/>
        </w:trPr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34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tabs>
                <w:tab w:val="left" w:pos="691"/>
                <w:tab w:val="left" w:pos="1392"/>
              </w:tabs>
              <w:jc w:val="right"/>
            </w:pPr>
            <w:r>
              <w:rPr>
                <w:color w:val="000000"/>
              </w:rPr>
              <w:t>ПК</w:t>
            </w:r>
            <w:r>
              <w:rPr>
                <w:color w:val="000000"/>
              </w:rPr>
              <w:tab/>
              <w:t>3.3.</w:t>
            </w:r>
            <w:r>
              <w:rPr>
                <w:color w:val="000000"/>
              </w:rPr>
              <w:tab/>
              <w:t>Выполнять</w:t>
            </w:r>
          </w:p>
          <w:p w:rsidR="00594EE2" w:rsidRDefault="00594EE2" w:rsidP="00B04436">
            <w:pPr>
              <w:pStyle w:val="aa"/>
              <w:tabs>
                <w:tab w:val="left" w:pos="1805"/>
                <w:tab w:val="left" w:pos="3106"/>
              </w:tabs>
              <w:jc w:val="both"/>
            </w:pPr>
            <w:r>
              <w:rPr>
                <w:color w:val="000000"/>
              </w:rPr>
              <w:t>грунтование и шпатлевание поверхностей</w:t>
            </w:r>
            <w:r>
              <w:rPr>
                <w:color w:val="000000"/>
              </w:rPr>
              <w:tab/>
              <w:t>вручную</w:t>
            </w:r>
            <w:r>
              <w:rPr>
                <w:color w:val="000000"/>
              </w:rPr>
              <w:tab/>
              <w:t>и</w:t>
            </w:r>
          </w:p>
          <w:p w:rsidR="00594EE2" w:rsidRDefault="00594EE2" w:rsidP="00B04436">
            <w:pPr>
              <w:pStyle w:val="aa"/>
              <w:tabs>
                <w:tab w:val="left" w:pos="1690"/>
                <w:tab w:val="left" w:pos="3110"/>
              </w:tabs>
              <w:jc w:val="both"/>
            </w:pPr>
            <w:r>
              <w:rPr>
                <w:color w:val="000000"/>
              </w:rPr>
              <w:t>механизированным способом с соблюдением технологической последовательности выполнения</w:t>
            </w:r>
            <w:r>
              <w:rPr>
                <w:color w:val="000000"/>
              </w:rPr>
              <w:tab/>
              <w:t>операций</w:t>
            </w:r>
            <w:r>
              <w:rPr>
                <w:color w:val="000000"/>
              </w:rPr>
              <w:tab/>
              <w:t>и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безопасных условий труда.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</w:pPr>
            <w:r>
              <w:rPr>
                <w:b/>
                <w:bCs/>
                <w:color w:val="000000"/>
              </w:rPr>
              <w:t>Практический опыт: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Шпатлевание поверхностей вручную.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Грунтование и шлифование поверхностей.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Шпатлевание и грунтование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поверхностей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механизированным инструментом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9389"/>
          <w:jc w:val="center"/>
        </w:trPr>
        <w:tc>
          <w:tcPr>
            <w:tcW w:w="2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34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b/>
                <w:bCs/>
                <w:color w:val="000000"/>
              </w:rPr>
              <w:t>Умения: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Пользоваться инструментом для расшивки трещин, вырезки сучьев и </w:t>
            </w:r>
            <w:proofErr w:type="spellStart"/>
            <w:r>
              <w:rPr>
                <w:color w:val="000000"/>
              </w:rPr>
              <w:t>засмолов</w:t>
            </w:r>
            <w:proofErr w:type="spellEnd"/>
            <w:r>
              <w:rPr>
                <w:color w:val="000000"/>
              </w:rPr>
              <w:t>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отмеривать, перетирать и смешивать компоненты </w:t>
            </w:r>
            <w:proofErr w:type="spellStart"/>
            <w:r>
              <w:rPr>
                <w:color w:val="000000"/>
              </w:rPr>
              <w:t>шпатлевочных</w:t>
            </w:r>
            <w:proofErr w:type="spellEnd"/>
            <w:r>
              <w:rPr>
                <w:color w:val="000000"/>
              </w:rPr>
              <w:t xml:space="preserve"> составов; пользоваться инструментом для нанесения </w:t>
            </w:r>
            <w:proofErr w:type="spellStart"/>
            <w:r>
              <w:rPr>
                <w:color w:val="000000"/>
              </w:rPr>
              <w:t>шпатлевочного</w:t>
            </w:r>
            <w:proofErr w:type="spellEnd"/>
            <w:r>
              <w:rPr>
                <w:color w:val="000000"/>
              </w:rPr>
              <w:t xml:space="preserve"> состава на поверхность вручную;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разравнивать нанесенный механизированным способом </w:t>
            </w:r>
            <w:proofErr w:type="spellStart"/>
            <w:r>
              <w:rPr>
                <w:color w:val="000000"/>
              </w:rPr>
              <w:t>шпатлевочный</w:t>
            </w:r>
            <w:proofErr w:type="spellEnd"/>
            <w:r>
              <w:rPr>
                <w:color w:val="000000"/>
              </w:rPr>
              <w:t xml:space="preserve"> состав.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Пользоваться инструментами и приспособлениями для грунтования поверхностей;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заправлять, регулировать факел распыла грунта, наносить грунт на поверхность краскопультами с ручным приводом;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производить техническое обслуживание ручного краскопульта; шлифовать </w:t>
            </w:r>
            <w:proofErr w:type="spellStart"/>
            <w:r>
              <w:rPr>
                <w:color w:val="000000"/>
              </w:rPr>
              <w:t>огрунтованные</w:t>
            </w:r>
            <w:proofErr w:type="spellEnd"/>
            <w:r>
              <w:rPr>
                <w:color w:val="000000"/>
              </w:rPr>
              <w:t xml:space="preserve">, окрашенные и </w:t>
            </w:r>
            <w:proofErr w:type="spellStart"/>
            <w:r>
              <w:rPr>
                <w:color w:val="000000"/>
              </w:rPr>
              <w:t>прошпатлеванные</w:t>
            </w:r>
            <w:proofErr w:type="spellEnd"/>
            <w:r>
              <w:rPr>
                <w:color w:val="000000"/>
              </w:rPr>
              <w:t xml:space="preserve"> поверхности.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Отмерять и смешивать компоненты грунтовочных составов, эмульсий и паст по заданной рецептуре; пользоваться инструментом для нанесения на поверхность шпатлевки механизированным способом; пользоваться инструментом для нанесения на поверхность олифы, грунта, эмульсий и паст механизированным способом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3058"/>
          <w:jc w:val="center"/>
        </w:trPr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346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b/>
                <w:bCs/>
                <w:color w:val="000000"/>
              </w:rPr>
              <w:t>Знания: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Способы и правила подготовки поверхностей под окрашивание и оклеивание;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способы и правила расшивки трещин, вырезки сучьев и </w:t>
            </w:r>
            <w:proofErr w:type="spellStart"/>
            <w:r>
              <w:rPr>
                <w:color w:val="000000"/>
              </w:rPr>
              <w:t>засмолов</w:t>
            </w:r>
            <w:proofErr w:type="spellEnd"/>
            <w:r>
              <w:rPr>
                <w:color w:val="000000"/>
              </w:rPr>
              <w:t>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способы и правила приготовления и перемешивания </w:t>
            </w:r>
            <w:proofErr w:type="spellStart"/>
            <w:r>
              <w:rPr>
                <w:color w:val="000000"/>
              </w:rPr>
              <w:t>шпатлевочных</w:t>
            </w:r>
            <w:proofErr w:type="spellEnd"/>
            <w:r>
              <w:rPr>
                <w:color w:val="000000"/>
              </w:rPr>
              <w:t xml:space="preserve"> составов;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правила эксплуатации и принцип работы инструментов и механизмов</w:t>
            </w:r>
          </w:p>
        </w:tc>
      </w:tr>
    </w:tbl>
    <w:p w:rsidR="00594EE2" w:rsidRDefault="00594EE2" w:rsidP="00594EE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3461"/>
        <w:gridCol w:w="4171"/>
      </w:tblGrid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14654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для приготовления и перемешивания </w:t>
            </w:r>
            <w:proofErr w:type="spellStart"/>
            <w:r>
              <w:rPr>
                <w:color w:val="000000"/>
              </w:rPr>
              <w:t>шпатлевочных</w:t>
            </w:r>
            <w:proofErr w:type="spellEnd"/>
            <w:r>
              <w:rPr>
                <w:color w:val="000000"/>
              </w:rPr>
              <w:t xml:space="preserve"> составов;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способы и правила нанесения </w:t>
            </w:r>
            <w:proofErr w:type="spellStart"/>
            <w:r>
              <w:rPr>
                <w:color w:val="000000"/>
              </w:rPr>
              <w:t>шпатлевочных</w:t>
            </w:r>
            <w:proofErr w:type="spellEnd"/>
            <w:r>
              <w:rPr>
                <w:color w:val="000000"/>
              </w:rPr>
              <w:t xml:space="preserve"> составов на поверхность вручную;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устройство, назначение и правила применения инструмента и механизмов для нанесения </w:t>
            </w:r>
            <w:proofErr w:type="spellStart"/>
            <w:r>
              <w:rPr>
                <w:color w:val="000000"/>
              </w:rPr>
              <w:t>шпатлевочных</w:t>
            </w:r>
            <w:proofErr w:type="spellEnd"/>
            <w:r>
              <w:rPr>
                <w:color w:val="000000"/>
              </w:rPr>
              <w:t xml:space="preserve"> составов;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способы и правила разравнивания </w:t>
            </w:r>
            <w:proofErr w:type="spellStart"/>
            <w:r>
              <w:rPr>
                <w:color w:val="000000"/>
              </w:rPr>
              <w:t>шпатлевочного</w:t>
            </w:r>
            <w:proofErr w:type="spellEnd"/>
            <w:r>
              <w:rPr>
                <w:color w:val="000000"/>
              </w:rPr>
              <w:t xml:space="preserve"> состава, нанесенного механизированным </w:t>
            </w:r>
            <w:proofErr w:type="spellStart"/>
            <w:r>
              <w:rPr>
                <w:color w:val="000000"/>
              </w:rPr>
              <w:t>способом</w:t>
            </w:r>
            <w:proofErr w:type="gramStart"/>
            <w:r>
              <w:rPr>
                <w:color w:val="000000"/>
              </w:rPr>
              <w:t>,и</w:t>
            </w:r>
            <w:proofErr w:type="gramEnd"/>
            <w:r>
              <w:rPr>
                <w:color w:val="000000"/>
              </w:rPr>
              <w:t>нструмент</w:t>
            </w:r>
            <w:proofErr w:type="spellEnd"/>
            <w:r>
              <w:rPr>
                <w:color w:val="000000"/>
              </w:rPr>
              <w:t xml:space="preserve"> для нанесения; сортамент, маркировка, основные свойства </w:t>
            </w:r>
            <w:proofErr w:type="spellStart"/>
            <w:r>
              <w:rPr>
                <w:color w:val="000000"/>
              </w:rPr>
              <w:t>шпатлевочных</w:t>
            </w:r>
            <w:proofErr w:type="spellEnd"/>
            <w:r>
              <w:rPr>
                <w:color w:val="000000"/>
              </w:rPr>
              <w:t xml:space="preserve"> составов; требования, предъявляемые к качеству выполняемых работ. Способы и правила нанесения грунтовок и основные требования, предъявляемые к качеству грунтования;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устройство, принцип работы, правила эксплуатации ручного краскопульта; способы и правила выполнения шлифовальных работ;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основные требования, предъявляемые к качеству грунтования и шлифования поверхностей;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инструкции по охране труда, правила пожаробезопасности и электробезопасности при грунтовании и шлифовании поверхностей;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сортамент, маркировка, основные свойства грунтовых составов Способы приготовления грунтовочных составов, эмульсий и паст по заданной рецептуре;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устройство и правила использования механизмов для приготовления и нанесения </w:t>
            </w:r>
            <w:proofErr w:type="spellStart"/>
            <w:r>
              <w:rPr>
                <w:color w:val="000000"/>
              </w:rPr>
              <w:t>шпатлевочных</w:t>
            </w:r>
            <w:proofErr w:type="spellEnd"/>
            <w:r>
              <w:rPr>
                <w:color w:val="000000"/>
              </w:rPr>
              <w:t xml:space="preserve"> и грунтовочных составов, эмульсий и паст по заданной рецептуре; инструкции по охране труда, пожаробезопасности и электробезопасности при шпатлевании, грунтовании и шлифовании поверхностей механизированным инструментом; сортамент, маркировка, основные свойства применяемых грунтовочных составов, эмульсий и паст;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требования, предъявляемые </w:t>
            </w:r>
            <w:proofErr w:type="gramStart"/>
            <w:r>
              <w:rPr>
                <w:color w:val="000000"/>
              </w:rPr>
              <w:t>к</w:t>
            </w:r>
            <w:proofErr w:type="gramEnd"/>
          </w:p>
        </w:tc>
      </w:tr>
    </w:tbl>
    <w:p w:rsidR="00594EE2" w:rsidRDefault="00594EE2" w:rsidP="00594EE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3461"/>
        <w:gridCol w:w="4171"/>
      </w:tblGrid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качеству выполняемых работ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2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34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tabs>
                <w:tab w:val="right" w:pos="3226"/>
              </w:tabs>
              <w:ind w:firstLine="380"/>
            </w:pPr>
            <w:r>
              <w:rPr>
                <w:color w:val="000000"/>
              </w:rPr>
              <w:t>ПК 3.4.Окрашивать поверхности</w:t>
            </w:r>
            <w:r>
              <w:rPr>
                <w:color w:val="000000"/>
              </w:rPr>
              <w:tab/>
              <w:t>различными</w:t>
            </w:r>
          </w:p>
          <w:p w:rsidR="00594EE2" w:rsidRDefault="00594EE2" w:rsidP="00B04436">
            <w:pPr>
              <w:pStyle w:val="aa"/>
              <w:tabs>
                <w:tab w:val="right" w:pos="3211"/>
              </w:tabs>
            </w:pPr>
            <w:r>
              <w:rPr>
                <w:color w:val="000000"/>
              </w:rPr>
              <w:t>малярными</w:t>
            </w:r>
            <w:r>
              <w:rPr>
                <w:color w:val="000000"/>
              </w:rPr>
              <w:tab/>
              <w:t>составами,</w:t>
            </w:r>
          </w:p>
          <w:p w:rsidR="00594EE2" w:rsidRDefault="00594EE2" w:rsidP="00B04436">
            <w:pPr>
              <w:pStyle w:val="aa"/>
              <w:tabs>
                <w:tab w:val="right" w:pos="3226"/>
              </w:tabs>
            </w:pPr>
            <w:r>
              <w:rPr>
                <w:color w:val="000000"/>
              </w:rPr>
              <w:t>используя</w:t>
            </w:r>
            <w:r>
              <w:rPr>
                <w:color w:val="000000"/>
              </w:rPr>
              <w:tab/>
              <w:t>необходимые</w:t>
            </w:r>
          </w:p>
          <w:p w:rsidR="00594EE2" w:rsidRDefault="00594EE2" w:rsidP="00B04436">
            <w:pPr>
              <w:pStyle w:val="aa"/>
              <w:tabs>
                <w:tab w:val="left" w:pos="883"/>
                <w:tab w:val="left" w:pos="3130"/>
              </w:tabs>
            </w:pPr>
            <w:r>
              <w:rPr>
                <w:color w:val="000000"/>
              </w:rPr>
              <w:t>инструменты, приспособления и</w:t>
            </w:r>
            <w:r>
              <w:rPr>
                <w:color w:val="000000"/>
              </w:rPr>
              <w:tab/>
              <w:t>оборудование,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с</w:t>
            </w:r>
            <w:proofErr w:type="gramEnd"/>
          </w:p>
          <w:p w:rsidR="00594EE2" w:rsidRDefault="00594EE2" w:rsidP="00B04436">
            <w:pPr>
              <w:pStyle w:val="aa"/>
              <w:tabs>
                <w:tab w:val="right" w:pos="3226"/>
              </w:tabs>
            </w:pPr>
            <w:r>
              <w:rPr>
                <w:color w:val="000000"/>
              </w:rPr>
              <w:t>соблюдением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безопасных</w:t>
            </w:r>
            <w:proofErr w:type="gramEnd"/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условий труда.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</w:pPr>
            <w:r>
              <w:rPr>
                <w:b/>
                <w:bCs/>
                <w:color w:val="000000"/>
              </w:rPr>
              <w:t>Практический опыт: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Окрашивание поверхностей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7738"/>
          <w:jc w:val="center"/>
        </w:trPr>
        <w:tc>
          <w:tcPr>
            <w:tcW w:w="2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34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b/>
                <w:bCs/>
                <w:color w:val="000000"/>
              </w:rPr>
              <w:t>Умения: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Отмеривать и смешивать компоненты окрасочных составов по заданной рецептуре;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подбирать колер при приготовлении окрасочных составов;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пользоваться инструментом и приспособлениями для нанесения на поверхность лаков, красок и побелок; вытягивать филенки </w:t>
            </w:r>
            <w:proofErr w:type="gramStart"/>
            <w:r>
              <w:rPr>
                <w:color w:val="000000"/>
              </w:rPr>
              <w:t>без</w:t>
            </w:r>
            <w:proofErr w:type="gramEnd"/>
          </w:p>
          <w:p w:rsidR="00594EE2" w:rsidRDefault="00594EE2" w:rsidP="00B04436">
            <w:pPr>
              <w:pStyle w:val="aa"/>
            </w:pPr>
            <w:proofErr w:type="spellStart"/>
            <w:r>
              <w:rPr>
                <w:color w:val="000000"/>
              </w:rPr>
              <w:t>подтушевывания</w:t>
            </w:r>
            <w:proofErr w:type="spellEnd"/>
            <w:r>
              <w:rPr>
                <w:color w:val="000000"/>
              </w:rPr>
              <w:t>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пользоваться инструментом и приспособлениями для нанесения клеевых (жидких) обоев на вертикальные и горизонтальные поверхности;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накладывать трафарет на поверхность;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пользоваться инструментом и приспособлениями для фиксации трафарета на поверхности</w:t>
            </w:r>
            <w:proofErr w:type="gramStart"/>
            <w:r>
              <w:rPr>
                <w:color w:val="000000"/>
              </w:rPr>
              <w:t xml:space="preserve"> О</w:t>
            </w:r>
            <w:proofErr w:type="gramEnd"/>
            <w:r>
              <w:rPr>
                <w:color w:val="000000"/>
              </w:rPr>
              <w:t>пределять дефекты и повреждения поверхностей, подлежащих ремонту; соблюдать правильность технологии ремонта поверхностей;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производить ремонт без ухудшения качества ремонтируемых поверхностей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5266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b/>
                <w:bCs/>
                <w:color w:val="000000"/>
              </w:rPr>
              <w:t>Знания: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Сортамент, маркировка, основные свойства применяемых лакокрасочных материалов и побелок;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требования, предъявляемые к качеству окрашенных и побеленных поверхностей;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способы и правила приготовления окрасочных составов;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способы и правила подбора колера; способы и правила нанесения лаков, краски, побелки на поверхности вручную и механизированным способом;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способы и правила нанесения клеевых (жидких) обоев на вертикальные и горизонтальные поверхности;</w:t>
            </w:r>
          </w:p>
        </w:tc>
      </w:tr>
    </w:tbl>
    <w:p w:rsidR="00594EE2" w:rsidRDefault="00594EE2" w:rsidP="00594EE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3461"/>
        <w:gridCol w:w="4171"/>
      </w:tblGrid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4982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устройство и правила эксплуатации машин, механизмов и механизированного инструмента для малярных работ (кроме агрегатов высокого давления);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устройство и правила эксплуатации передвижных малярных станций; Методика определения дефектов и повреждений поверхностей, подлежащих ремонту;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технология ремонта поверхностей, выполненных с использованием малярных работ;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требования, предъявляемые к качеству отремонтированных поверхностей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правила техники безопасности при выполнении ремонтных работ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34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tabs>
                <w:tab w:val="left" w:pos="2266"/>
              </w:tabs>
              <w:ind w:firstLine="380"/>
              <w:jc w:val="both"/>
            </w:pPr>
            <w:r>
              <w:rPr>
                <w:color w:val="000000"/>
              </w:rPr>
              <w:t>ПК 3.5.</w:t>
            </w:r>
            <w:r>
              <w:rPr>
                <w:color w:val="000000"/>
              </w:rPr>
              <w:tab/>
              <w:t>Оклеивать</w:t>
            </w:r>
          </w:p>
          <w:p w:rsidR="00594EE2" w:rsidRDefault="00594EE2" w:rsidP="00B04436">
            <w:pPr>
              <w:pStyle w:val="aa"/>
              <w:tabs>
                <w:tab w:val="left" w:pos="1944"/>
              </w:tabs>
              <w:jc w:val="both"/>
            </w:pPr>
            <w:r>
              <w:rPr>
                <w:color w:val="000000"/>
              </w:rPr>
              <w:t>поверхности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различными</w:t>
            </w:r>
            <w:proofErr w:type="gramEnd"/>
          </w:p>
          <w:p w:rsidR="00594EE2" w:rsidRDefault="00594EE2" w:rsidP="00B04436">
            <w:pPr>
              <w:pStyle w:val="aa"/>
              <w:jc w:val="both"/>
            </w:pPr>
            <w:r>
              <w:rPr>
                <w:color w:val="000000"/>
              </w:rPr>
              <w:t>материалами с соблюдением требований технологического задания и безопасных условий труда.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</w:pPr>
            <w:r>
              <w:rPr>
                <w:b/>
                <w:bCs/>
                <w:color w:val="000000"/>
              </w:rPr>
              <w:t>Практический опыт: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Оклеивать поверхности обоями простыми или средней плотности и тканями.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Отделка стен и потолков высококачественными обоями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6355"/>
          <w:jc w:val="center"/>
        </w:trPr>
        <w:tc>
          <w:tcPr>
            <w:tcW w:w="2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34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b/>
                <w:bCs/>
                <w:color w:val="000000"/>
              </w:rPr>
              <w:t>Умения: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Обеспечивать прилегание без пузырей и </w:t>
            </w:r>
            <w:proofErr w:type="gramStart"/>
            <w:r>
              <w:rPr>
                <w:color w:val="000000"/>
              </w:rPr>
              <w:t>отслоений</w:t>
            </w:r>
            <w:proofErr w:type="gramEnd"/>
            <w:r>
              <w:rPr>
                <w:color w:val="000000"/>
              </w:rPr>
              <w:t xml:space="preserve"> наклеенных на поверхности стен обоев простых и средней плотности или тканей; удалять старые обои, наклеенные внахлестку, и наклеивать новые; удалять пятна на оклеенных поверхностях;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пользоваться инструментом и оборудованием для обрезки кромок обоев;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пользоваться станком для пакетного раскроя обоев.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Обеспечивать прилегание без пузырей и </w:t>
            </w:r>
            <w:proofErr w:type="gramStart"/>
            <w:r>
              <w:rPr>
                <w:color w:val="000000"/>
              </w:rPr>
              <w:t>отслоений</w:t>
            </w:r>
            <w:proofErr w:type="gramEnd"/>
            <w:r>
              <w:rPr>
                <w:color w:val="000000"/>
              </w:rPr>
              <w:t xml:space="preserve"> наклеенных на поверхности высококачественных обоев, дерматина, древесных обоев; пользоваться инструментом и приспособлениями для оклеивания поверхностей;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пользоваться инструментом и приспособлениями для смены обоев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1402"/>
          <w:jc w:val="center"/>
        </w:trPr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346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b/>
                <w:bCs/>
                <w:color w:val="000000"/>
              </w:rPr>
              <w:t>Знания: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Требования, предъявляемые к качеству материалов, применяемых при производстве обойных работ, к качеству оклеенных поверхностей;</w:t>
            </w:r>
          </w:p>
        </w:tc>
      </w:tr>
    </w:tbl>
    <w:p w:rsidR="00594EE2" w:rsidRDefault="00594EE2" w:rsidP="00594EE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3461"/>
        <w:gridCol w:w="4171"/>
      </w:tblGrid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4157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устройство и принцип действия обрезальных машин и станков;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инструкции по охране труда, пожаробезопасности и электробезопасности при использовании обрезальных машин и станков.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Способы и правила оклеивания поверхностей обоями;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сортамент, маркировка, основные свойства высококачественных, дерматиновых и древесных обоев; правила эксплуатации инструмента и приспособлений, используемых при наклеивании и замене обоев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34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tabs>
                <w:tab w:val="left" w:pos="2190"/>
              </w:tabs>
              <w:ind w:firstLine="380"/>
              <w:jc w:val="both"/>
            </w:pPr>
            <w:r>
              <w:rPr>
                <w:color w:val="000000"/>
              </w:rPr>
              <w:t>ПК 3.6.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 xml:space="preserve">В </w:t>
            </w:r>
            <w:proofErr w:type="spellStart"/>
            <w:r>
              <w:rPr>
                <w:color w:val="000000"/>
              </w:rPr>
              <w:t>ыполнять</w:t>
            </w:r>
            <w:proofErr w:type="spellEnd"/>
            <w:proofErr w:type="gramEnd"/>
          </w:p>
          <w:p w:rsidR="00594EE2" w:rsidRDefault="00594EE2" w:rsidP="00B04436">
            <w:pPr>
              <w:pStyle w:val="aa"/>
              <w:tabs>
                <w:tab w:val="left" w:pos="1094"/>
                <w:tab w:val="left" w:pos="1882"/>
                <w:tab w:val="right" w:pos="3235"/>
              </w:tabs>
              <w:jc w:val="both"/>
            </w:pPr>
            <w:r>
              <w:rPr>
                <w:color w:val="000000"/>
              </w:rPr>
              <w:t>декоративно-художественную отделку</w:t>
            </w:r>
            <w:r>
              <w:rPr>
                <w:color w:val="000000"/>
              </w:rPr>
              <w:tab/>
              <w:t>стен,</w:t>
            </w:r>
            <w:r>
              <w:rPr>
                <w:color w:val="000000"/>
              </w:rPr>
              <w:tab/>
              <w:t>потолков</w:t>
            </w:r>
            <w:r>
              <w:rPr>
                <w:color w:val="000000"/>
              </w:rPr>
              <w:tab/>
              <w:t>и</w:t>
            </w:r>
          </w:p>
          <w:p w:rsidR="00594EE2" w:rsidRDefault="00594EE2" w:rsidP="00B04436">
            <w:pPr>
              <w:pStyle w:val="aa"/>
              <w:tabs>
                <w:tab w:val="right" w:pos="3226"/>
                <w:tab w:val="right" w:pos="3230"/>
              </w:tabs>
              <w:jc w:val="both"/>
            </w:pPr>
            <w:r>
              <w:rPr>
                <w:color w:val="000000"/>
              </w:rPr>
              <w:t>других</w:t>
            </w:r>
            <w:r>
              <w:rPr>
                <w:color w:val="000000"/>
              </w:rPr>
              <w:tab/>
            </w:r>
            <w:proofErr w:type="spellStart"/>
            <w:r>
              <w:rPr>
                <w:color w:val="000000"/>
              </w:rPr>
              <w:t>архитектурно</w:t>
            </w:r>
            <w:r>
              <w:rPr>
                <w:color w:val="000000"/>
              </w:rPr>
              <w:softHyphen/>
              <w:t>конструктивных</w:t>
            </w:r>
            <w:proofErr w:type="spellEnd"/>
            <w:r>
              <w:rPr>
                <w:color w:val="000000"/>
              </w:rPr>
              <w:tab/>
              <w:t>элементов</w:t>
            </w:r>
          </w:p>
          <w:p w:rsidR="00594EE2" w:rsidRDefault="00594EE2" w:rsidP="00B04436">
            <w:pPr>
              <w:pStyle w:val="aa"/>
              <w:tabs>
                <w:tab w:val="left" w:pos="1651"/>
                <w:tab w:val="right" w:pos="3230"/>
              </w:tabs>
              <w:jc w:val="both"/>
            </w:pPr>
            <w:r>
              <w:rPr>
                <w:color w:val="000000"/>
              </w:rPr>
              <w:t>различными</w:t>
            </w:r>
            <w:r>
              <w:rPr>
                <w:color w:val="000000"/>
              </w:rPr>
              <w:tab/>
              <w:t>способами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с</w:t>
            </w:r>
            <w:proofErr w:type="gramEnd"/>
          </w:p>
          <w:p w:rsidR="00594EE2" w:rsidRDefault="00594EE2" w:rsidP="00B04436">
            <w:pPr>
              <w:pStyle w:val="aa"/>
              <w:tabs>
                <w:tab w:val="right" w:pos="3226"/>
              </w:tabs>
              <w:jc w:val="both"/>
            </w:pPr>
            <w:r>
              <w:rPr>
                <w:color w:val="000000"/>
              </w:rPr>
              <w:t>применением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необходимых</w:t>
            </w:r>
            <w:proofErr w:type="gramEnd"/>
          </w:p>
          <w:p w:rsidR="00594EE2" w:rsidRDefault="00594EE2" w:rsidP="00B04436">
            <w:pPr>
              <w:pStyle w:val="aa"/>
              <w:jc w:val="both"/>
            </w:pPr>
            <w:r>
              <w:rPr>
                <w:color w:val="000000"/>
              </w:rPr>
              <w:t>материалов, инструментов и оборудования с соблюдением безопасных условий труда.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</w:pPr>
            <w:r>
              <w:rPr>
                <w:b/>
                <w:bCs/>
                <w:color w:val="000000"/>
              </w:rPr>
              <w:t>Практический опыт: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Отделка поверхностей стен в два и более тона.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Художественная отделка и ремонт поверхностей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8851"/>
          <w:jc w:val="center"/>
        </w:trPr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346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b/>
                <w:bCs/>
                <w:color w:val="000000"/>
              </w:rPr>
              <w:t>Умения: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Пользоваться механизированным инструментом и агрегатами высокого давления при окрашивании поверхностей;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пользоваться инструментом и приспособлениями для торцевания, </w:t>
            </w:r>
            <w:proofErr w:type="spellStart"/>
            <w:r>
              <w:rPr>
                <w:color w:val="000000"/>
              </w:rPr>
              <w:t>флейцевания</w:t>
            </w:r>
            <w:proofErr w:type="spellEnd"/>
            <w:r>
              <w:rPr>
                <w:color w:val="000000"/>
              </w:rPr>
              <w:t xml:space="preserve"> поверхностей и вытягивания филенок с подтушевкой; накладывать трафареты </w:t>
            </w:r>
            <w:proofErr w:type="gramStart"/>
            <w:r>
              <w:rPr>
                <w:color w:val="000000"/>
              </w:rPr>
              <w:t>на</w:t>
            </w:r>
            <w:proofErr w:type="gramEnd"/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поверхность;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пользоваться инструментом и приспособлениями для фиксации трафаретов на поверхности;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пользоваться инструментом и приспособлениями для окрашивания поверхностей в два и более тона;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пользоваться инструментом и приспособлениями для декоративного покрытия поверхностей;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пользоваться инструментом и приспособлениями для отделки поверхности стен клеевыми составами;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пользоваться инструментом и приспособлениями для копирования и вырезания трафаретов любой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сложности;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пользоваться инструментом для отделки поверхности декоративной крошкой.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Формировать на обрабатываемой</w:t>
            </w:r>
          </w:p>
        </w:tc>
      </w:tr>
    </w:tbl>
    <w:p w:rsidR="00594EE2" w:rsidRDefault="00594EE2" w:rsidP="00594EE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3461"/>
        <w:gridCol w:w="4171"/>
      </w:tblGrid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7742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поверхности рельеф и выполнять фактурное окрашивание с использованием специального инструмента;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пользоваться аэрографическим инструментом и оборудованием;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пользоваться инструментом и оборудованием для декоративного лакирования поверхностей;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пользоваться инструментом для покрытия поверхности под бронзу, золото и серебро;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составлять тональные гаммы особо сложных окрасочных составов по образцам;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пользоваться инструментом и приспособлениями для выполнения орнаментной и объемной росписи;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пользоваться инструментом для росписи поверхностей по рисункам и эскизам, от руки по припороху;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Определять дефекты и повреждения поверхностей, подлежащих ремонту; соблюдать правильность технологии ремонта поверхностей;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производить ремонт без ухудшения качества ремонтируемых поверхностей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6922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b/>
                <w:bCs/>
                <w:color w:val="000000"/>
              </w:rPr>
              <w:t>Знания: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Способы и правила выполнения малярных работ под декоративное покрытие;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устройство и правила эксплуатации окрашивающих агрегатов высокого давления;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способы и приемы копирования и вырезания трафаретов, инструмент для копирования и вырезания трафаретов;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способы подбора окрасочных составов;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способы покрытия поверхностей под ценные породы дерева и камня;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правила безопасности при работе с лакокрасочными материалами;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требования, предъявляемые к качеству выполняемых работ.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Правила </w:t>
            </w:r>
            <w:proofErr w:type="spellStart"/>
            <w:r>
              <w:rPr>
                <w:color w:val="000000"/>
              </w:rPr>
              <w:t>цветообразования</w:t>
            </w:r>
            <w:proofErr w:type="spellEnd"/>
            <w:r>
              <w:rPr>
                <w:color w:val="000000"/>
              </w:rPr>
              <w:t xml:space="preserve"> и приемы смешивания пигментов с учетом их химического взаимодействия;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правила и способы составления тональной гаммы;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способы и правила формирования</w:t>
            </w:r>
          </w:p>
        </w:tc>
      </w:tr>
    </w:tbl>
    <w:p w:rsidR="00594EE2" w:rsidRDefault="00594EE2" w:rsidP="00594EE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3461"/>
        <w:gridCol w:w="4171"/>
      </w:tblGrid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7742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рельефа и фактурного окрашивания; способы и правила аэрографической отделки;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поверхностей и декоративного лакирования;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 xml:space="preserve">способы и правила </w:t>
            </w:r>
            <w:proofErr w:type="spellStart"/>
            <w:r>
              <w:rPr>
                <w:color w:val="000000"/>
              </w:rPr>
              <w:t>бронзирования</w:t>
            </w:r>
            <w:proofErr w:type="spellEnd"/>
            <w:r>
              <w:rPr>
                <w:color w:val="000000"/>
              </w:rPr>
              <w:t>, золочения и серебрения поверхностей;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виды росписей и шрифтов;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способы подбора и составления трафаретов;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способы и приемы росписи поверхностей;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правила безопасности при работе с лакокрасочными материалами;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требования, предъявляемые к качеству выполняемых работ;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Методика определения дефектов и повреждений поверхностей, подлежащих ремонту;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технология ремонта поверхностей, выполненных с использованием малярных работ;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требования, предъявляемые к качеству отремонтированных поверхностей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правила техники безопасности при выполнении ремонтных работ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34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tabs>
                <w:tab w:val="left" w:pos="3058"/>
              </w:tabs>
              <w:ind w:firstLine="380"/>
              <w:jc w:val="both"/>
            </w:pPr>
            <w:r>
              <w:rPr>
                <w:color w:val="000000"/>
              </w:rPr>
              <w:t>ПК 3.7.Выполнять ремонт и восстановление малярных</w:t>
            </w:r>
            <w:r>
              <w:rPr>
                <w:color w:val="000000"/>
              </w:rPr>
              <w:tab/>
              <w:t>и</w:t>
            </w:r>
          </w:p>
          <w:p w:rsidR="00594EE2" w:rsidRDefault="00594EE2" w:rsidP="00B04436">
            <w:pPr>
              <w:pStyle w:val="aa"/>
              <w:tabs>
                <w:tab w:val="left" w:pos="1094"/>
                <w:tab w:val="left" w:pos="1493"/>
                <w:tab w:val="left" w:pos="3062"/>
              </w:tabs>
            </w:pPr>
            <w:r>
              <w:rPr>
                <w:color w:val="000000"/>
              </w:rPr>
              <w:t>декоративно-художественных отделок</w:t>
            </w:r>
            <w:r>
              <w:rPr>
                <w:color w:val="000000"/>
              </w:rPr>
              <w:tab/>
              <w:t>в</w:t>
            </w:r>
            <w:r>
              <w:rPr>
                <w:color w:val="000000"/>
              </w:rPr>
              <w:tab/>
              <w:t>соответствии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с</w:t>
            </w:r>
            <w:proofErr w:type="gramEnd"/>
          </w:p>
          <w:p w:rsidR="00594EE2" w:rsidRDefault="00594EE2" w:rsidP="00B04436">
            <w:pPr>
              <w:pStyle w:val="aa"/>
              <w:tabs>
                <w:tab w:val="left" w:pos="2054"/>
              </w:tabs>
            </w:pPr>
            <w:r>
              <w:rPr>
                <w:color w:val="000000"/>
              </w:rPr>
              <w:t>технологическим заданием и соблюдением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безопасных</w:t>
            </w:r>
            <w:proofErr w:type="gramEnd"/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условий труда.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b/>
                <w:bCs/>
                <w:color w:val="000000"/>
              </w:rPr>
              <w:t>Практический опыт: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Ремонт и восстановление малярных и декоративно-художественных отделок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2496"/>
          <w:jc w:val="center"/>
        </w:trPr>
        <w:tc>
          <w:tcPr>
            <w:tcW w:w="2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34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</w:pPr>
            <w:r>
              <w:rPr>
                <w:b/>
                <w:bCs/>
                <w:color w:val="000000"/>
              </w:rPr>
              <w:t>Умения: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Определять дефекты и повреждения поверхностей, подлежащих ремонту; соблюдать правильность технологии ремонта поверхностей;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производить ремонт без ухудшения качества ремонтируемых поверхностей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3331"/>
          <w:jc w:val="center"/>
        </w:trPr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346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</w:pPr>
            <w:r>
              <w:rPr>
                <w:b/>
                <w:bCs/>
                <w:color w:val="000000"/>
              </w:rPr>
              <w:t>Знания: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Методика определения дефектов и повреждений поверхностей, подлежащих ремонту;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технология ремонта поверхностей, выполненных с использованием малярных работ;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требования, предъявляемые к качеству отремонтированных поверхностей</w:t>
            </w:r>
          </w:p>
          <w:p w:rsidR="00594EE2" w:rsidRDefault="00594EE2" w:rsidP="00B04436">
            <w:pPr>
              <w:pStyle w:val="aa"/>
            </w:pPr>
            <w:r>
              <w:rPr>
                <w:color w:val="000000"/>
              </w:rPr>
              <w:t>правила техники безопасности при выполнении ремонтных работ</w:t>
            </w:r>
          </w:p>
        </w:tc>
      </w:tr>
    </w:tbl>
    <w:p w:rsidR="00594EE2" w:rsidRDefault="00594EE2" w:rsidP="00594EE2">
      <w:pPr>
        <w:pStyle w:val="22"/>
        <w:keepNext/>
        <w:keepLines/>
      </w:pPr>
      <w:bookmarkStart w:id="25" w:name="bookmark30"/>
      <w:bookmarkStart w:id="26" w:name="bookmark31"/>
      <w:bookmarkStart w:id="27" w:name="bookmark32"/>
      <w:r>
        <w:rPr>
          <w:color w:val="000000"/>
        </w:rPr>
        <w:lastRenderedPageBreak/>
        <w:t>Раздел 5. Структура образовательной программы и рабочие программы</w:t>
      </w:r>
      <w:bookmarkEnd w:id="25"/>
      <w:bookmarkEnd w:id="26"/>
      <w:bookmarkEnd w:id="27"/>
    </w:p>
    <w:p w:rsidR="00594EE2" w:rsidRDefault="00594EE2" w:rsidP="00594EE2">
      <w:pPr>
        <w:pStyle w:val="11"/>
        <w:numPr>
          <w:ilvl w:val="0"/>
          <w:numId w:val="14"/>
        </w:numPr>
        <w:tabs>
          <w:tab w:val="left" w:pos="1230"/>
        </w:tabs>
        <w:ind w:firstLine="720"/>
        <w:jc w:val="both"/>
      </w:pPr>
      <w:bookmarkStart w:id="28" w:name="bookmark33"/>
      <w:bookmarkEnd w:id="28"/>
      <w:r>
        <w:rPr>
          <w:sz w:val="24"/>
          <w:szCs w:val="24"/>
        </w:rPr>
        <w:t xml:space="preserve">Учебный план </w:t>
      </w:r>
    </w:p>
    <w:p w:rsidR="00594EE2" w:rsidRDefault="00594EE2" w:rsidP="00594EE2">
      <w:pPr>
        <w:pStyle w:val="11"/>
        <w:numPr>
          <w:ilvl w:val="0"/>
          <w:numId w:val="14"/>
        </w:numPr>
        <w:tabs>
          <w:tab w:val="left" w:pos="1230"/>
        </w:tabs>
        <w:spacing w:after="260"/>
        <w:ind w:firstLine="720"/>
        <w:jc w:val="both"/>
      </w:pPr>
      <w:bookmarkStart w:id="29" w:name="bookmark34"/>
      <w:bookmarkEnd w:id="29"/>
      <w:r>
        <w:rPr>
          <w:sz w:val="24"/>
          <w:szCs w:val="24"/>
        </w:rPr>
        <w:t xml:space="preserve">Календарный учебный график </w:t>
      </w:r>
    </w:p>
    <w:p w:rsidR="00594EE2" w:rsidRDefault="00594EE2" w:rsidP="00594EE2">
      <w:pPr>
        <w:pStyle w:val="22"/>
        <w:keepNext/>
        <w:keepLines/>
      </w:pPr>
      <w:bookmarkStart w:id="30" w:name="bookmark37"/>
      <w:r>
        <w:rPr>
          <w:color w:val="000000"/>
        </w:rPr>
        <w:t>Раздел 6. Условия образовательной деятельности</w:t>
      </w:r>
      <w:bookmarkEnd w:id="30"/>
    </w:p>
    <w:p w:rsidR="00594EE2" w:rsidRDefault="00594EE2" w:rsidP="00594EE2">
      <w:pPr>
        <w:pStyle w:val="22"/>
        <w:keepNext/>
        <w:keepLines/>
      </w:pPr>
      <w:bookmarkStart w:id="31" w:name="bookmark35"/>
      <w:bookmarkStart w:id="32" w:name="bookmark36"/>
      <w:bookmarkStart w:id="33" w:name="bookmark38"/>
      <w:r>
        <w:rPr>
          <w:color w:val="000000"/>
        </w:rPr>
        <w:t>6.1. Материально- техническое обеспечение образовательного процесса</w:t>
      </w:r>
      <w:bookmarkEnd w:id="31"/>
      <w:bookmarkEnd w:id="32"/>
      <w:bookmarkEnd w:id="33"/>
    </w:p>
    <w:p w:rsidR="00594EE2" w:rsidRDefault="00594EE2" w:rsidP="00594EE2">
      <w:pPr>
        <w:pStyle w:val="11"/>
        <w:numPr>
          <w:ilvl w:val="0"/>
          <w:numId w:val="15"/>
        </w:numPr>
        <w:tabs>
          <w:tab w:val="left" w:pos="1358"/>
        </w:tabs>
        <w:ind w:firstLine="720"/>
        <w:jc w:val="both"/>
      </w:pPr>
      <w:bookmarkStart w:id="34" w:name="bookmark39"/>
      <w:bookmarkEnd w:id="34"/>
      <w:r>
        <w:rPr>
          <w:sz w:val="24"/>
          <w:szCs w:val="24"/>
        </w:rPr>
        <w:t>Специальные помещения представляют собой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стандартов.</w:t>
      </w:r>
    </w:p>
    <w:p w:rsidR="00594EE2" w:rsidRDefault="00594EE2" w:rsidP="00594EE2">
      <w:pPr>
        <w:pStyle w:val="11"/>
        <w:ind w:left="680" w:firstLine="40"/>
      </w:pPr>
      <w:r>
        <w:rPr>
          <w:b/>
          <w:bCs/>
          <w:sz w:val="24"/>
          <w:szCs w:val="24"/>
        </w:rPr>
        <w:t>Перечень специальных помещений Кабинеты:</w:t>
      </w:r>
    </w:p>
    <w:p w:rsidR="00594EE2" w:rsidRDefault="00594EE2" w:rsidP="00594EE2">
      <w:pPr>
        <w:pStyle w:val="11"/>
        <w:ind w:firstLine="680"/>
      </w:pPr>
      <w:r>
        <w:rPr>
          <w:sz w:val="24"/>
          <w:szCs w:val="24"/>
        </w:rPr>
        <w:t>основ строительного черчения;</w:t>
      </w:r>
    </w:p>
    <w:p w:rsidR="00594EE2" w:rsidRDefault="00594EE2" w:rsidP="00594EE2">
      <w:pPr>
        <w:pStyle w:val="11"/>
        <w:ind w:firstLine="680"/>
      </w:pPr>
      <w:r>
        <w:rPr>
          <w:sz w:val="24"/>
          <w:szCs w:val="24"/>
        </w:rPr>
        <w:t>безопасности жизнедеятельности и охраны труда;</w:t>
      </w:r>
    </w:p>
    <w:p w:rsidR="00594EE2" w:rsidRDefault="00594EE2" w:rsidP="00594EE2">
      <w:pPr>
        <w:pStyle w:val="11"/>
        <w:ind w:left="680" w:firstLine="40"/>
      </w:pPr>
      <w:r>
        <w:rPr>
          <w:sz w:val="24"/>
          <w:szCs w:val="24"/>
        </w:rPr>
        <w:t>основ технологии отделочных строительных работ и декоративно-художественных работ;</w:t>
      </w:r>
    </w:p>
    <w:p w:rsidR="00594EE2" w:rsidRDefault="00594EE2" w:rsidP="00594EE2">
      <w:pPr>
        <w:pStyle w:val="11"/>
        <w:ind w:firstLine="680"/>
      </w:pPr>
      <w:r>
        <w:rPr>
          <w:sz w:val="24"/>
          <w:szCs w:val="24"/>
        </w:rPr>
        <w:t>иностранного языка.</w:t>
      </w:r>
    </w:p>
    <w:p w:rsidR="00594EE2" w:rsidRDefault="00594EE2" w:rsidP="00594EE2">
      <w:pPr>
        <w:pStyle w:val="11"/>
        <w:ind w:firstLine="680"/>
      </w:pPr>
      <w:r>
        <w:rPr>
          <w:b/>
          <w:bCs/>
          <w:sz w:val="24"/>
          <w:szCs w:val="24"/>
        </w:rPr>
        <w:t>Мастерские:</w:t>
      </w:r>
    </w:p>
    <w:p w:rsidR="00594EE2" w:rsidRDefault="00594EE2" w:rsidP="00594EE2">
      <w:pPr>
        <w:pStyle w:val="11"/>
        <w:ind w:firstLine="680"/>
      </w:pPr>
      <w:r>
        <w:rPr>
          <w:sz w:val="24"/>
          <w:szCs w:val="24"/>
        </w:rPr>
        <w:t>штукатурных и декоративных работ;</w:t>
      </w:r>
    </w:p>
    <w:p w:rsidR="00594EE2" w:rsidRDefault="00594EE2" w:rsidP="00594EE2">
      <w:pPr>
        <w:pStyle w:val="11"/>
        <w:ind w:firstLine="680"/>
      </w:pPr>
      <w:r>
        <w:rPr>
          <w:sz w:val="24"/>
          <w:szCs w:val="24"/>
        </w:rPr>
        <w:t>малярных и декоративно-художественных работ.</w:t>
      </w:r>
    </w:p>
    <w:p w:rsidR="00594EE2" w:rsidRDefault="00594EE2" w:rsidP="00594EE2">
      <w:pPr>
        <w:pStyle w:val="11"/>
        <w:ind w:firstLine="680"/>
      </w:pPr>
      <w:r>
        <w:rPr>
          <w:b/>
          <w:bCs/>
          <w:sz w:val="24"/>
          <w:szCs w:val="24"/>
        </w:rPr>
        <w:t>Спортивный комплекс:</w:t>
      </w:r>
    </w:p>
    <w:p w:rsidR="00594EE2" w:rsidRDefault="00594EE2" w:rsidP="00594EE2">
      <w:pPr>
        <w:pStyle w:val="11"/>
        <w:ind w:firstLine="680"/>
      </w:pPr>
      <w:r>
        <w:rPr>
          <w:sz w:val="24"/>
          <w:szCs w:val="24"/>
        </w:rPr>
        <w:t>спортивный зал</w:t>
      </w:r>
    </w:p>
    <w:p w:rsidR="00594EE2" w:rsidRDefault="00594EE2" w:rsidP="00594EE2">
      <w:pPr>
        <w:pStyle w:val="11"/>
        <w:ind w:firstLine="680"/>
      </w:pPr>
      <w:r>
        <w:rPr>
          <w:sz w:val="24"/>
          <w:szCs w:val="24"/>
        </w:rPr>
        <w:t>открытый стадион широкого профиля с элементами полосы препятствий.</w:t>
      </w:r>
    </w:p>
    <w:p w:rsidR="00594EE2" w:rsidRDefault="00594EE2" w:rsidP="00594EE2">
      <w:pPr>
        <w:pStyle w:val="11"/>
        <w:ind w:firstLine="680"/>
      </w:pPr>
      <w:r>
        <w:rPr>
          <w:b/>
          <w:bCs/>
          <w:sz w:val="24"/>
          <w:szCs w:val="24"/>
        </w:rPr>
        <w:t>Залы:</w:t>
      </w:r>
    </w:p>
    <w:p w:rsidR="00594EE2" w:rsidRDefault="00594EE2" w:rsidP="00594EE2">
      <w:pPr>
        <w:pStyle w:val="11"/>
        <w:ind w:firstLine="680"/>
      </w:pPr>
      <w:r>
        <w:rPr>
          <w:sz w:val="24"/>
          <w:szCs w:val="24"/>
        </w:rPr>
        <w:t>библиотека, читальный зал с выходом в интернет;</w:t>
      </w:r>
    </w:p>
    <w:p w:rsidR="00594EE2" w:rsidRDefault="00594EE2" w:rsidP="00594EE2">
      <w:pPr>
        <w:pStyle w:val="11"/>
        <w:spacing w:after="260"/>
        <w:ind w:firstLine="680"/>
      </w:pPr>
      <w:r>
        <w:rPr>
          <w:sz w:val="24"/>
          <w:szCs w:val="24"/>
        </w:rPr>
        <w:t>актовый зал.</w:t>
      </w:r>
    </w:p>
    <w:p w:rsidR="00594EE2" w:rsidRDefault="00594EE2" w:rsidP="00594EE2">
      <w:pPr>
        <w:pStyle w:val="22"/>
        <w:keepNext/>
        <w:keepLines/>
        <w:numPr>
          <w:ilvl w:val="0"/>
          <w:numId w:val="15"/>
        </w:numPr>
        <w:tabs>
          <w:tab w:val="left" w:pos="1360"/>
        </w:tabs>
        <w:ind w:firstLine="720"/>
      </w:pPr>
      <w:bookmarkStart w:id="35" w:name="bookmark42"/>
      <w:bookmarkStart w:id="36" w:name="bookmark40"/>
      <w:bookmarkStart w:id="37" w:name="bookmark41"/>
      <w:bookmarkStart w:id="38" w:name="bookmark43"/>
      <w:bookmarkEnd w:id="35"/>
      <w:r>
        <w:rPr>
          <w:color w:val="000000"/>
        </w:rPr>
        <w:t>Материально-техническое оснащение лабораторий, мастерских и баз практики по профессии</w:t>
      </w:r>
      <w:bookmarkEnd w:id="36"/>
      <w:bookmarkEnd w:id="37"/>
      <w:bookmarkEnd w:id="38"/>
    </w:p>
    <w:p w:rsidR="00594EE2" w:rsidRDefault="00594EE2" w:rsidP="00594EE2">
      <w:pPr>
        <w:pStyle w:val="11"/>
        <w:ind w:firstLine="520"/>
      </w:pPr>
      <w:proofErr w:type="gramStart"/>
      <w:r>
        <w:rPr>
          <w:sz w:val="24"/>
          <w:szCs w:val="24"/>
        </w:rPr>
        <w:t>Образовательная организация, реализующая программу по профессии 08.01.25 Мастер отделочных строительных и декоративных работ располагает материально</w:t>
      </w:r>
      <w:r>
        <w:rPr>
          <w:sz w:val="24"/>
          <w:szCs w:val="24"/>
        </w:rPr>
        <w:t>-</w:t>
      </w:r>
      <w:r>
        <w:rPr>
          <w:sz w:val="24"/>
          <w:szCs w:val="24"/>
        </w:rPr>
        <w:softHyphen/>
        <w:t>технической базой, обеспечивающей проведение всех видов дисциплинарной и междисциплинарной подготовки, лабораторной, практической работы обучающихся, предусмотренных учебным планом и соответствующей действующим санитарным и противопожарным правилам и нормам.</w:t>
      </w:r>
      <w:proofErr w:type="gramEnd"/>
      <w:r>
        <w:rPr>
          <w:sz w:val="24"/>
          <w:szCs w:val="24"/>
        </w:rPr>
        <w:t xml:space="preserve"> Перечень материально-технического обеспечения для реализации ООП включает в себя:</w:t>
      </w:r>
    </w:p>
    <w:p w:rsidR="00594EE2" w:rsidRDefault="00594EE2" w:rsidP="00594EE2">
      <w:pPr>
        <w:pStyle w:val="11"/>
        <w:ind w:firstLine="680"/>
      </w:pPr>
      <w:r>
        <w:rPr>
          <w:b/>
          <w:bCs/>
          <w:sz w:val="24"/>
          <w:szCs w:val="24"/>
        </w:rPr>
        <w:t>6.1.2.1 Оснащение лабораторий и мастерских</w:t>
      </w:r>
    </w:p>
    <w:p w:rsidR="00594EE2" w:rsidRDefault="00594EE2" w:rsidP="00594EE2">
      <w:pPr>
        <w:pStyle w:val="11"/>
        <w:ind w:firstLine="0"/>
      </w:pPr>
      <w:r>
        <w:rPr>
          <w:b/>
          <w:bCs/>
          <w:sz w:val="24"/>
          <w:szCs w:val="24"/>
        </w:rPr>
        <w:t xml:space="preserve">Кабинет основ технологии отделочных строительных работ и </w:t>
      </w:r>
      <w:proofErr w:type="spellStart"/>
      <w:r>
        <w:rPr>
          <w:b/>
          <w:bCs/>
          <w:sz w:val="24"/>
          <w:szCs w:val="24"/>
        </w:rPr>
        <w:t>декоративно</w:t>
      </w:r>
      <w:r>
        <w:rPr>
          <w:b/>
          <w:bCs/>
          <w:sz w:val="24"/>
          <w:szCs w:val="24"/>
        </w:rPr>
        <w:softHyphen/>
        <w:t>художественных</w:t>
      </w:r>
      <w:proofErr w:type="spellEnd"/>
      <w:r>
        <w:rPr>
          <w:b/>
          <w:bCs/>
          <w:sz w:val="24"/>
          <w:szCs w:val="24"/>
        </w:rPr>
        <w:t xml:space="preserve"> работ.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56"/>
        </w:tabs>
        <w:ind w:firstLine="0"/>
      </w:pPr>
      <w:bookmarkStart w:id="39" w:name="bookmark44"/>
      <w:bookmarkEnd w:id="39"/>
      <w:r>
        <w:rPr>
          <w:sz w:val="24"/>
          <w:szCs w:val="24"/>
        </w:rPr>
        <w:t xml:space="preserve">рабочие места для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60"/>
        </w:tabs>
        <w:ind w:firstLine="0"/>
      </w:pPr>
      <w:bookmarkStart w:id="40" w:name="bookmark45"/>
      <w:bookmarkEnd w:id="40"/>
      <w:r>
        <w:rPr>
          <w:sz w:val="24"/>
          <w:szCs w:val="24"/>
        </w:rPr>
        <w:t xml:space="preserve">рабочее место преподавателя, оборудованное персональным компьютером с лицензионным программным обеспечением </w:t>
      </w:r>
      <w:proofErr w:type="spellStart"/>
      <w:r>
        <w:rPr>
          <w:sz w:val="24"/>
          <w:szCs w:val="24"/>
        </w:rPr>
        <w:t>Windows</w:t>
      </w:r>
      <w:proofErr w:type="spellEnd"/>
      <w:r>
        <w:rPr>
          <w:sz w:val="24"/>
          <w:szCs w:val="24"/>
        </w:rPr>
        <w:t xml:space="preserve"> 7, </w:t>
      </w:r>
      <w:proofErr w:type="spellStart"/>
      <w:r>
        <w:rPr>
          <w:sz w:val="24"/>
          <w:szCs w:val="24"/>
        </w:rPr>
        <w:t>Microsoft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Office</w:t>
      </w:r>
      <w:proofErr w:type="spellEnd"/>
      <w:r>
        <w:rPr>
          <w:sz w:val="24"/>
          <w:szCs w:val="24"/>
        </w:rPr>
        <w:t xml:space="preserve"> 2007, подключенным к сети </w:t>
      </w:r>
      <w:proofErr w:type="spellStart"/>
      <w:r>
        <w:rPr>
          <w:sz w:val="24"/>
          <w:szCs w:val="24"/>
        </w:rPr>
        <w:t>Internet</w:t>
      </w:r>
      <w:proofErr w:type="spellEnd"/>
      <w:r>
        <w:rPr>
          <w:sz w:val="24"/>
          <w:szCs w:val="24"/>
        </w:rPr>
        <w:t xml:space="preserve"> и средствами вывода звуковой информации;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56"/>
        </w:tabs>
        <w:ind w:firstLine="0"/>
      </w:pPr>
      <w:bookmarkStart w:id="41" w:name="bookmark46"/>
      <w:bookmarkEnd w:id="41"/>
      <w:r>
        <w:rPr>
          <w:sz w:val="24"/>
          <w:szCs w:val="24"/>
        </w:rPr>
        <w:t>учебная, справочная и нормативная литература;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56"/>
        </w:tabs>
        <w:ind w:firstLine="0"/>
      </w:pPr>
      <w:bookmarkStart w:id="42" w:name="bookmark47"/>
      <w:bookmarkEnd w:id="42"/>
      <w:r>
        <w:rPr>
          <w:sz w:val="24"/>
          <w:szCs w:val="24"/>
        </w:rPr>
        <w:t>образцы строительных материалов и изделий;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56"/>
        </w:tabs>
        <w:spacing w:after="140"/>
        <w:ind w:firstLine="0"/>
      </w:pPr>
      <w:bookmarkStart w:id="43" w:name="bookmark48"/>
      <w:bookmarkEnd w:id="43"/>
      <w:r>
        <w:rPr>
          <w:sz w:val="24"/>
          <w:szCs w:val="24"/>
        </w:rPr>
        <w:t>стенд Квалификационные характеристики;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62"/>
        </w:tabs>
        <w:ind w:firstLine="0"/>
      </w:pPr>
      <w:bookmarkStart w:id="44" w:name="bookmark49"/>
      <w:bookmarkEnd w:id="44"/>
      <w:r>
        <w:rPr>
          <w:sz w:val="24"/>
          <w:szCs w:val="24"/>
        </w:rPr>
        <w:t>стенд Современные материалы и технологии;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62"/>
        </w:tabs>
        <w:ind w:firstLine="0"/>
      </w:pPr>
      <w:bookmarkStart w:id="45" w:name="bookmark50"/>
      <w:bookmarkEnd w:id="45"/>
      <w:r>
        <w:rPr>
          <w:sz w:val="24"/>
          <w:szCs w:val="24"/>
        </w:rPr>
        <w:t>стенд Инструменты. Приспособления;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62"/>
        </w:tabs>
        <w:ind w:firstLine="0"/>
      </w:pPr>
      <w:bookmarkStart w:id="46" w:name="bookmark51"/>
      <w:bookmarkEnd w:id="46"/>
      <w:r>
        <w:rPr>
          <w:sz w:val="24"/>
          <w:szCs w:val="24"/>
        </w:rPr>
        <w:t>стенд Виды штукатурок;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62"/>
        </w:tabs>
        <w:ind w:firstLine="0"/>
      </w:pPr>
      <w:bookmarkStart w:id="47" w:name="bookmark52"/>
      <w:bookmarkEnd w:id="47"/>
      <w:r>
        <w:rPr>
          <w:sz w:val="24"/>
          <w:szCs w:val="24"/>
        </w:rPr>
        <w:t>стенд Охрана труда;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62"/>
        </w:tabs>
        <w:ind w:firstLine="0"/>
      </w:pPr>
      <w:bookmarkStart w:id="48" w:name="bookmark53"/>
      <w:bookmarkEnd w:id="48"/>
      <w:r>
        <w:rPr>
          <w:sz w:val="24"/>
          <w:szCs w:val="24"/>
        </w:rPr>
        <w:t>стенд Отделочные работы;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62"/>
        </w:tabs>
        <w:ind w:firstLine="0"/>
      </w:pPr>
      <w:bookmarkStart w:id="49" w:name="bookmark54"/>
      <w:bookmarkEnd w:id="49"/>
      <w:r>
        <w:rPr>
          <w:sz w:val="24"/>
          <w:szCs w:val="24"/>
        </w:rPr>
        <w:t>ручные инструменты, приспособления для отделочных строительных работ;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62"/>
        </w:tabs>
        <w:ind w:firstLine="0"/>
      </w:pPr>
      <w:bookmarkStart w:id="50" w:name="bookmark55"/>
      <w:bookmarkEnd w:id="50"/>
      <w:r>
        <w:rPr>
          <w:sz w:val="24"/>
          <w:szCs w:val="24"/>
        </w:rPr>
        <w:t>материалы для отделочных работ;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62"/>
        </w:tabs>
        <w:ind w:firstLine="0"/>
      </w:pPr>
      <w:bookmarkStart w:id="51" w:name="bookmark56"/>
      <w:bookmarkEnd w:id="51"/>
      <w:r>
        <w:rPr>
          <w:sz w:val="24"/>
          <w:szCs w:val="24"/>
        </w:rPr>
        <w:t>дидактические материалы;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62"/>
        </w:tabs>
        <w:ind w:firstLine="0"/>
      </w:pPr>
      <w:bookmarkStart w:id="52" w:name="bookmark57"/>
      <w:bookmarkEnd w:id="52"/>
      <w:r>
        <w:rPr>
          <w:sz w:val="24"/>
          <w:szCs w:val="24"/>
        </w:rPr>
        <w:t>макеты штукатурных отделок;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62"/>
        </w:tabs>
        <w:ind w:firstLine="0"/>
      </w:pPr>
      <w:bookmarkStart w:id="53" w:name="bookmark58"/>
      <w:bookmarkEnd w:id="53"/>
      <w:r>
        <w:rPr>
          <w:sz w:val="24"/>
          <w:szCs w:val="24"/>
        </w:rPr>
        <w:lastRenderedPageBreak/>
        <w:t>средства индивидуальной защиты.</w:t>
      </w:r>
    </w:p>
    <w:p w:rsidR="00594EE2" w:rsidRDefault="00594EE2" w:rsidP="00594EE2">
      <w:pPr>
        <w:pStyle w:val="11"/>
        <w:ind w:firstLine="0"/>
      </w:pPr>
      <w:r>
        <w:rPr>
          <w:b/>
          <w:bCs/>
          <w:sz w:val="24"/>
          <w:szCs w:val="24"/>
        </w:rPr>
        <w:t>Мастерская «Штукатурных и декоративных работ»</w:t>
      </w:r>
    </w:p>
    <w:p w:rsidR="00594EE2" w:rsidRDefault="00594EE2" w:rsidP="00594EE2">
      <w:pPr>
        <w:pStyle w:val="11"/>
        <w:ind w:firstLine="0"/>
      </w:pPr>
      <w:r>
        <w:rPr>
          <w:b/>
          <w:bCs/>
          <w:sz w:val="24"/>
          <w:szCs w:val="24"/>
        </w:rPr>
        <w:t>-</w:t>
      </w:r>
      <w:r>
        <w:rPr>
          <w:sz w:val="24"/>
          <w:szCs w:val="24"/>
        </w:rPr>
        <w:t xml:space="preserve">рабочие места для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67"/>
        </w:tabs>
        <w:ind w:firstLine="0"/>
      </w:pPr>
      <w:bookmarkStart w:id="54" w:name="bookmark59"/>
      <w:bookmarkEnd w:id="54"/>
      <w:r>
        <w:rPr>
          <w:sz w:val="24"/>
          <w:szCs w:val="24"/>
        </w:rPr>
        <w:t xml:space="preserve">рабочее место мастера производственного обучения, оборудованное персональным компьютером с лицензионным программным обеспечением </w:t>
      </w:r>
      <w:proofErr w:type="spellStart"/>
      <w:r>
        <w:rPr>
          <w:sz w:val="24"/>
          <w:szCs w:val="24"/>
        </w:rPr>
        <w:t>Windows</w:t>
      </w:r>
      <w:proofErr w:type="spellEnd"/>
      <w:r>
        <w:rPr>
          <w:sz w:val="24"/>
          <w:szCs w:val="24"/>
        </w:rPr>
        <w:t xml:space="preserve"> 7, </w:t>
      </w:r>
      <w:proofErr w:type="spellStart"/>
      <w:r>
        <w:rPr>
          <w:sz w:val="24"/>
          <w:szCs w:val="24"/>
        </w:rPr>
        <w:t>Microsoft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Office</w:t>
      </w:r>
      <w:proofErr w:type="spellEnd"/>
      <w:r>
        <w:rPr>
          <w:sz w:val="24"/>
          <w:szCs w:val="24"/>
        </w:rPr>
        <w:t xml:space="preserve"> 2007, подключенным к сети </w:t>
      </w:r>
      <w:proofErr w:type="spellStart"/>
      <w:r>
        <w:rPr>
          <w:sz w:val="24"/>
          <w:szCs w:val="24"/>
        </w:rPr>
        <w:t>Internet</w:t>
      </w:r>
      <w:proofErr w:type="spellEnd"/>
      <w:r>
        <w:rPr>
          <w:sz w:val="24"/>
          <w:szCs w:val="24"/>
        </w:rPr>
        <w:t>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62"/>
        </w:tabs>
        <w:ind w:firstLine="0"/>
      </w:pPr>
      <w:bookmarkStart w:id="55" w:name="bookmark60"/>
      <w:bookmarkEnd w:id="55"/>
      <w:r>
        <w:rPr>
          <w:sz w:val="24"/>
          <w:szCs w:val="24"/>
        </w:rPr>
        <w:t>тренировочные кабины для штукатурных работ;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62"/>
        </w:tabs>
        <w:ind w:firstLine="0"/>
      </w:pPr>
      <w:bookmarkStart w:id="56" w:name="bookmark61"/>
      <w:bookmarkEnd w:id="56"/>
      <w:r>
        <w:rPr>
          <w:sz w:val="24"/>
          <w:szCs w:val="24"/>
        </w:rPr>
        <w:t>зона устройства наливных полов;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62"/>
        </w:tabs>
        <w:ind w:firstLine="0"/>
      </w:pPr>
      <w:bookmarkStart w:id="57" w:name="bookmark62"/>
      <w:bookmarkEnd w:id="57"/>
      <w:r>
        <w:rPr>
          <w:sz w:val="24"/>
          <w:szCs w:val="24"/>
        </w:rPr>
        <w:t>технологические карты;</w:t>
      </w:r>
    </w:p>
    <w:p w:rsidR="00594EE2" w:rsidRDefault="00594EE2" w:rsidP="00594EE2">
      <w:pPr>
        <w:pStyle w:val="11"/>
        <w:ind w:firstLine="0"/>
      </w:pPr>
      <w:r>
        <w:rPr>
          <w:b/>
          <w:bCs/>
          <w:sz w:val="24"/>
          <w:szCs w:val="24"/>
        </w:rPr>
        <w:t>инструменты и приспособления: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62"/>
        </w:tabs>
        <w:ind w:firstLine="0"/>
      </w:pPr>
      <w:bookmarkStart w:id="58" w:name="bookmark63"/>
      <w:bookmarkEnd w:id="58"/>
      <w:r>
        <w:rPr>
          <w:sz w:val="24"/>
          <w:szCs w:val="24"/>
        </w:rPr>
        <w:t>миксеры;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62"/>
        </w:tabs>
        <w:ind w:firstLine="0"/>
      </w:pPr>
      <w:bookmarkStart w:id="59" w:name="bookmark64"/>
      <w:bookmarkEnd w:id="59"/>
      <w:r>
        <w:rPr>
          <w:sz w:val="24"/>
          <w:szCs w:val="24"/>
        </w:rPr>
        <w:t>емкости для замешивания;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62"/>
        </w:tabs>
        <w:ind w:firstLine="0"/>
      </w:pPr>
      <w:bookmarkStart w:id="60" w:name="bookmark65"/>
      <w:bookmarkEnd w:id="60"/>
      <w:r>
        <w:rPr>
          <w:sz w:val="24"/>
          <w:szCs w:val="24"/>
        </w:rPr>
        <w:t>кельмы, соколы;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62"/>
        </w:tabs>
        <w:ind w:firstLine="0"/>
      </w:pPr>
      <w:bookmarkStart w:id="61" w:name="bookmark66"/>
      <w:bookmarkEnd w:id="61"/>
      <w:r>
        <w:rPr>
          <w:sz w:val="24"/>
          <w:szCs w:val="24"/>
        </w:rPr>
        <w:t>шпатели для внутренних и внешних углов;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62"/>
        </w:tabs>
        <w:ind w:firstLine="0"/>
      </w:pPr>
      <w:bookmarkStart w:id="62" w:name="bookmark67"/>
      <w:bookmarkEnd w:id="62"/>
      <w:r>
        <w:rPr>
          <w:sz w:val="24"/>
          <w:szCs w:val="24"/>
        </w:rPr>
        <w:t>набор японских шпателей;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62"/>
        </w:tabs>
        <w:ind w:firstLine="0"/>
      </w:pPr>
      <w:bookmarkStart w:id="63" w:name="bookmark68"/>
      <w:bookmarkEnd w:id="63"/>
      <w:r>
        <w:rPr>
          <w:sz w:val="24"/>
          <w:szCs w:val="24"/>
        </w:rPr>
        <w:t>гладилки;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62"/>
        </w:tabs>
        <w:ind w:firstLine="0"/>
      </w:pPr>
      <w:bookmarkStart w:id="64" w:name="bookmark69"/>
      <w:bookmarkEnd w:id="64"/>
      <w:r>
        <w:rPr>
          <w:sz w:val="24"/>
          <w:szCs w:val="24"/>
        </w:rPr>
        <w:t>уровни;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62"/>
        </w:tabs>
        <w:ind w:firstLine="0"/>
      </w:pPr>
      <w:bookmarkStart w:id="65" w:name="bookmark70"/>
      <w:bookmarkEnd w:id="65"/>
      <w:r>
        <w:rPr>
          <w:sz w:val="24"/>
          <w:szCs w:val="24"/>
        </w:rPr>
        <w:t>ковши;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62"/>
        </w:tabs>
        <w:ind w:firstLine="0"/>
      </w:pPr>
      <w:bookmarkStart w:id="66" w:name="bookmark71"/>
      <w:bookmarkEnd w:id="66"/>
      <w:r>
        <w:rPr>
          <w:sz w:val="24"/>
          <w:szCs w:val="24"/>
        </w:rPr>
        <w:t>набор мастихинов;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72"/>
        </w:tabs>
        <w:ind w:firstLine="0"/>
      </w:pPr>
      <w:bookmarkStart w:id="67" w:name="bookmark72"/>
      <w:bookmarkEnd w:id="67"/>
      <w:r>
        <w:rPr>
          <w:sz w:val="24"/>
          <w:szCs w:val="24"/>
        </w:rPr>
        <w:t>макеты и стенды «Инструменты и приспособления», «Современные материалы и технологии»;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62"/>
        </w:tabs>
        <w:ind w:firstLine="0"/>
      </w:pPr>
      <w:bookmarkStart w:id="68" w:name="bookmark73"/>
      <w:bookmarkEnd w:id="68"/>
      <w:r>
        <w:rPr>
          <w:sz w:val="24"/>
          <w:szCs w:val="24"/>
        </w:rPr>
        <w:t>компрессор воздушный АС 490/100;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62"/>
        </w:tabs>
        <w:ind w:firstLine="0"/>
      </w:pPr>
      <w:bookmarkStart w:id="69" w:name="bookmark74"/>
      <w:bookmarkEnd w:id="69"/>
      <w:proofErr w:type="spellStart"/>
      <w:r>
        <w:rPr>
          <w:sz w:val="24"/>
          <w:szCs w:val="24"/>
        </w:rPr>
        <w:t>бетоносмеситель</w:t>
      </w:r>
      <w:proofErr w:type="spellEnd"/>
      <w:r>
        <w:rPr>
          <w:sz w:val="24"/>
          <w:szCs w:val="24"/>
        </w:rPr>
        <w:t xml:space="preserve"> MER 140;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62"/>
        </w:tabs>
        <w:ind w:firstLine="0"/>
      </w:pPr>
      <w:bookmarkStart w:id="70" w:name="bookmark75"/>
      <w:bookmarkEnd w:id="70"/>
      <w:proofErr w:type="gramStart"/>
      <w:r>
        <w:rPr>
          <w:sz w:val="24"/>
          <w:szCs w:val="24"/>
        </w:rPr>
        <w:t>штукатурный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пневмоковш</w:t>
      </w:r>
      <w:proofErr w:type="spellEnd"/>
      <w:r>
        <w:rPr>
          <w:sz w:val="24"/>
          <w:szCs w:val="24"/>
        </w:rPr>
        <w:t xml:space="preserve"> «Хоппера» (для стен);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62"/>
        </w:tabs>
        <w:ind w:firstLine="0"/>
      </w:pPr>
      <w:bookmarkStart w:id="71" w:name="bookmark76"/>
      <w:bookmarkEnd w:id="71"/>
      <w:proofErr w:type="gramStart"/>
      <w:r>
        <w:rPr>
          <w:sz w:val="24"/>
          <w:szCs w:val="24"/>
        </w:rPr>
        <w:t>штукатурный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пневмоковш</w:t>
      </w:r>
      <w:proofErr w:type="spellEnd"/>
      <w:r>
        <w:rPr>
          <w:sz w:val="24"/>
          <w:szCs w:val="24"/>
        </w:rPr>
        <w:t xml:space="preserve"> «Хоппера» (для потолка);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62"/>
        </w:tabs>
        <w:ind w:firstLine="0"/>
      </w:pPr>
      <w:bookmarkStart w:id="72" w:name="bookmark77"/>
      <w:bookmarkEnd w:id="72"/>
      <w:r>
        <w:rPr>
          <w:sz w:val="24"/>
          <w:szCs w:val="24"/>
        </w:rPr>
        <w:t>подмости.</w:t>
      </w:r>
    </w:p>
    <w:p w:rsidR="00594EE2" w:rsidRDefault="00594EE2" w:rsidP="00594EE2">
      <w:pPr>
        <w:pStyle w:val="11"/>
        <w:ind w:firstLine="0"/>
      </w:pPr>
      <w:r>
        <w:rPr>
          <w:b/>
          <w:bCs/>
          <w:sz w:val="24"/>
          <w:szCs w:val="24"/>
        </w:rPr>
        <w:t>средства индивидуальной защиты: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62"/>
        </w:tabs>
        <w:ind w:firstLine="0"/>
      </w:pPr>
      <w:bookmarkStart w:id="73" w:name="bookmark78"/>
      <w:bookmarkEnd w:id="73"/>
      <w:r>
        <w:rPr>
          <w:sz w:val="24"/>
          <w:szCs w:val="24"/>
        </w:rPr>
        <w:t>специальная одежда;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62"/>
        </w:tabs>
        <w:ind w:firstLine="0"/>
      </w:pPr>
      <w:bookmarkStart w:id="74" w:name="bookmark79"/>
      <w:bookmarkEnd w:id="74"/>
      <w:r>
        <w:rPr>
          <w:sz w:val="24"/>
          <w:szCs w:val="24"/>
        </w:rPr>
        <w:t>защитная обувь;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62"/>
        </w:tabs>
        <w:ind w:firstLine="0"/>
      </w:pPr>
      <w:bookmarkStart w:id="75" w:name="bookmark80"/>
      <w:bookmarkEnd w:id="75"/>
      <w:r>
        <w:rPr>
          <w:sz w:val="24"/>
          <w:szCs w:val="24"/>
        </w:rPr>
        <w:t>перчатки;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62"/>
        </w:tabs>
        <w:ind w:firstLine="0"/>
      </w:pPr>
      <w:bookmarkStart w:id="76" w:name="bookmark81"/>
      <w:bookmarkEnd w:id="76"/>
      <w:r>
        <w:rPr>
          <w:sz w:val="24"/>
          <w:szCs w:val="24"/>
        </w:rPr>
        <w:t>кепка, каска;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62"/>
        </w:tabs>
        <w:ind w:firstLine="0"/>
      </w:pPr>
      <w:bookmarkStart w:id="77" w:name="bookmark82"/>
      <w:bookmarkEnd w:id="77"/>
      <w:r>
        <w:rPr>
          <w:sz w:val="24"/>
          <w:szCs w:val="24"/>
        </w:rPr>
        <w:t>респиратор;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62"/>
        </w:tabs>
        <w:ind w:firstLine="0"/>
      </w:pPr>
      <w:bookmarkStart w:id="78" w:name="bookmark83"/>
      <w:bookmarkEnd w:id="78"/>
      <w:r>
        <w:rPr>
          <w:sz w:val="24"/>
          <w:szCs w:val="24"/>
        </w:rPr>
        <w:t>защитные очки;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62"/>
        </w:tabs>
        <w:ind w:firstLine="0"/>
      </w:pPr>
      <w:bookmarkStart w:id="79" w:name="bookmark84"/>
      <w:bookmarkEnd w:id="79"/>
      <w:r>
        <w:rPr>
          <w:sz w:val="24"/>
          <w:szCs w:val="24"/>
        </w:rPr>
        <w:t>защита органов слуха при работе с электрооборудованием.</w:t>
      </w:r>
    </w:p>
    <w:p w:rsidR="00594EE2" w:rsidRDefault="00594EE2" w:rsidP="00594EE2">
      <w:pPr>
        <w:pStyle w:val="11"/>
        <w:ind w:firstLine="0"/>
      </w:pPr>
      <w:r>
        <w:rPr>
          <w:b/>
          <w:bCs/>
          <w:sz w:val="24"/>
          <w:szCs w:val="24"/>
        </w:rPr>
        <w:t>Мастерская «Малярных и декоративно-художественных работ»</w:t>
      </w:r>
    </w:p>
    <w:p w:rsidR="00594EE2" w:rsidRDefault="00594EE2" w:rsidP="00594EE2">
      <w:pPr>
        <w:pStyle w:val="11"/>
        <w:ind w:firstLine="0"/>
      </w:pPr>
      <w:r>
        <w:rPr>
          <w:sz w:val="24"/>
          <w:szCs w:val="24"/>
        </w:rPr>
        <w:t xml:space="preserve">-рабочие места для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67"/>
        </w:tabs>
        <w:ind w:firstLine="0"/>
      </w:pPr>
      <w:bookmarkStart w:id="80" w:name="bookmark85"/>
      <w:bookmarkEnd w:id="80"/>
      <w:r>
        <w:rPr>
          <w:sz w:val="24"/>
          <w:szCs w:val="24"/>
        </w:rPr>
        <w:t xml:space="preserve">рабочее место мастера производственного обучения, оборудованное персональным компьютером с лицензионным программным обеспечением </w:t>
      </w:r>
      <w:proofErr w:type="spellStart"/>
      <w:r>
        <w:rPr>
          <w:sz w:val="24"/>
          <w:szCs w:val="24"/>
        </w:rPr>
        <w:t>Windows</w:t>
      </w:r>
      <w:proofErr w:type="spellEnd"/>
      <w:r>
        <w:rPr>
          <w:sz w:val="24"/>
          <w:szCs w:val="24"/>
        </w:rPr>
        <w:t xml:space="preserve"> 7, </w:t>
      </w:r>
      <w:proofErr w:type="spellStart"/>
      <w:r>
        <w:rPr>
          <w:sz w:val="24"/>
          <w:szCs w:val="24"/>
        </w:rPr>
        <w:t>Microsoft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Office</w:t>
      </w:r>
      <w:proofErr w:type="spellEnd"/>
      <w:r>
        <w:rPr>
          <w:sz w:val="24"/>
          <w:szCs w:val="24"/>
        </w:rPr>
        <w:t xml:space="preserve"> 2007, подключенным к сети </w:t>
      </w:r>
      <w:proofErr w:type="spellStart"/>
      <w:r>
        <w:rPr>
          <w:sz w:val="24"/>
          <w:szCs w:val="24"/>
        </w:rPr>
        <w:t>Internet</w:t>
      </w:r>
      <w:proofErr w:type="spellEnd"/>
      <w:r>
        <w:rPr>
          <w:sz w:val="24"/>
          <w:szCs w:val="24"/>
        </w:rPr>
        <w:t>;</w:t>
      </w:r>
    </w:p>
    <w:p w:rsidR="00594EE2" w:rsidRDefault="00594EE2" w:rsidP="00594EE2">
      <w:pPr>
        <w:pStyle w:val="11"/>
        <w:ind w:firstLine="0"/>
      </w:pPr>
      <w:r>
        <w:rPr>
          <w:b/>
          <w:bCs/>
          <w:sz w:val="24"/>
          <w:szCs w:val="24"/>
        </w:rPr>
        <w:t>перечень основного и вспомогательного технологического оборудования: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62"/>
        </w:tabs>
        <w:ind w:firstLine="0"/>
      </w:pPr>
      <w:bookmarkStart w:id="81" w:name="bookmark86"/>
      <w:bookmarkEnd w:id="81"/>
      <w:r>
        <w:rPr>
          <w:sz w:val="24"/>
          <w:szCs w:val="24"/>
        </w:rPr>
        <w:t>технический фен;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62"/>
        </w:tabs>
        <w:ind w:firstLine="0"/>
      </w:pPr>
      <w:bookmarkStart w:id="82" w:name="bookmark87"/>
      <w:bookmarkEnd w:id="82"/>
      <w:proofErr w:type="spellStart"/>
      <w:r>
        <w:rPr>
          <w:sz w:val="24"/>
          <w:szCs w:val="24"/>
        </w:rPr>
        <w:t>шлифмашина</w:t>
      </w:r>
      <w:proofErr w:type="spellEnd"/>
      <w:r>
        <w:rPr>
          <w:sz w:val="24"/>
          <w:szCs w:val="24"/>
        </w:rPr>
        <w:t>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62"/>
        </w:tabs>
        <w:ind w:firstLine="0"/>
      </w:pPr>
      <w:bookmarkStart w:id="83" w:name="bookmark88"/>
      <w:bookmarkEnd w:id="83"/>
      <w:r>
        <w:rPr>
          <w:sz w:val="24"/>
          <w:szCs w:val="24"/>
        </w:rPr>
        <w:t>краскораспылитель;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262"/>
        </w:tabs>
        <w:ind w:firstLine="0"/>
      </w:pPr>
      <w:bookmarkStart w:id="84" w:name="bookmark89"/>
      <w:bookmarkEnd w:id="84"/>
      <w:r>
        <w:rPr>
          <w:sz w:val="24"/>
          <w:szCs w:val="24"/>
        </w:rPr>
        <w:t>компрессор;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822"/>
        </w:tabs>
        <w:ind w:firstLine="560"/>
        <w:jc w:val="both"/>
      </w:pPr>
      <w:bookmarkStart w:id="85" w:name="bookmark90"/>
      <w:bookmarkEnd w:id="85"/>
      <w:r>
        <w:rPr>
          <w:sz w:val="24"/>
          <w:szCs w:val="24"/>
        </w:rPr>
        <w:t>дрель электрическая;</w:t>
      </w:r>
    </w:p>
    <w:p w:rsidR="00594EE2" w:rsidRDefault="00594EE2" w:rsidP="00594EE2">
      <w:pPr>
        <w:pStyle w:val="11"/>
        <w:ind w:firstLine="560"/>
        <w:jc w:val="both"/>
      </w:pPr>
      <w:r>
        <w:rPr>
          <w:b/>
          <w:bCs/>
          <w:sz w:val="24"/>
          <w:szCs w:val="24"/>
        </w:rPr>
        <w:t>контрольно-измерительный инструмент: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822"/>
        </w:tabs>
        <w:ind w:firstLine="560"/>
        <w:jc w:val="both"/>
      </w:pPr>
      <w:bookmarkStart w:id="86" w:name="bookmark91"/>
      <w:bookmarkEnd w:id="86"/>
      <w:r>
        <w:rPr>
          <w:sz w:val="24"/>
          <w:szCs w:val="24"/>
        </w:rPr>
        <w:t>уровень строительный;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822"/>
        </w:tabs>
        <w:ind w:firstLine="560"/>
        <w:jc w:val="both"/>
      </w:pPr>
      <w:bookmarkStart w:id="87" w:name="bookmark92"/>
      <w:bookmarkEnd w:id="87"/>
      <w:r>
        <w:rPr>
          <w:sz w:val="24"/>
          <w:szCs w:val="24"/>
        </w:rPr>
        <w:t>уровень гибкий (водяной);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822"/>
        </w:tabs>
        <w:ind w:firstLine="560"/>
        <w:jc w:val="both"/>
      </w:pPr>
      <w:bookmarkStart w:id="88" w:name="bookmark93"/>
      <w:bookmarkEnd w:id="88"/>
      <w:r>
        <w:rPr>
          <w:sz w:val="24"/>
          <w:szCs w:val="24"/>
        </w:rPr>
        <w:t>отвес стальной строительный;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822"/>
        </w:tabs>
        <w:ind w:firstLine="560"/>
        <w:jc w:val="both"/>
      </w:pPr>
      <w:bookmarkStart w:id="89" w:name="bookmark94"/>
      <w:bookmarkEnd w:id="89"/>
      <w:r>
        <w:rPr>
          <w:sz w:val="24"/>
          <w:szCs w:val="24"/>
        </w:rPr>
        <w:t>рулетка в закрытом корпусе;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822"/>
        </w:tabs>
        <w:ind w:firstLine="560"/>
        <w:jc w:val="both"/>
      </w:pPr>
      <w:bookmarkStart w:id="90" w:name="bookmark95"/>
      <w:bookmarkEnd w:id="90"/>
      <w:r>
        <w:rPr>
          <w:sz w:val="24"/>
          <w:szCs w:val="24"/>
        </w:rPr>
        <w:t>угольник;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822"/>
        </w:tabs>
        <w:ind w:firstLine="560"/>
        <w:jc w:val="both"/>
      </w:pPr>
      <w:bookmarkStart w:id="91" w:name="bookmark96"/>
      <w:bookmarkEnd w:id="91"/>
      <w:r>
        <w:rPr>
          <w:sz w:val="24"/>
          <w:szCs w:val="24"/>
        </w:rPr>
        <w:t>шнур разметочный в корпусе;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822"/>
        </w:tabs>
        <w:ind w:firstLine="560"/>
        <w:jc w:val="both"/>
      </w:pPr>
      <w:bookmarkStart w:id="92" w:name="bookmark97"/>
      <w:bookmarkEnd w:id="92"/>
      <w:r>
        <w:rPr>
          <w:sz w:val="24"/>
          <w:szCs w:val="24"/>
        </w:rPr>
        <w:t>метр деревянный;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822"/>
        </w:tabs>
        <w:ind w:firstLine="560"/>
        <w:jc w:val="both"/>
      </w:pPr>
      <w:bookmarkStart w:id="93" w:name="bookmark98"/>
      <w:bookmarkEnd w:id="93"/>
      <w:r>
        <w:rPr>
          <w:sz w:val="24"/>
          <w:szCs w:val="24"/>
        </w:rPr>
        <w:t>штангенциркуль;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822"/>
        </w:tabs>
        <w:ind w:firstLine="560"/>
        <w:jc w:val="both"/>
      </w:pPr>
      <w:bookmarkStart w:id="94" w:name="bookmark99"/>
      <w:bookmarkEnd w:id="94"/>
      <w:r>
        <w:rPr>
          <w:sz w:val="24"/>
          <w:szCs w:val="24"/>
        </w:rPr>
        <w:t>транспортир;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822"/>
        </w:tabs>
        <w:ind w:firstLine="560"/>
        <w:jc w:val="both"/>
      </w:pPr>
      <w:bookmarkStart w:id="95" w:name="bookmark100"/>
      <w:bookmarkEnd w:id="95"/>
      <w:r>
        <w:rPr>
          <w:sz w:val="24"/>
          <w:szCs w:val="24"/>
        </w:rPr>
        <w:lastRenderedPageBreak/>
        <w:t>весы с диапазоном измерения от 0,1 до 3 кг (для колеровки);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822"/>
        </w:tabs>
        <w:ind w:firstLine="560"/>
        <w:jc w:val="both"/>
      </w:pPr>
      <w:bookmarkStart w:id="96" w:name="bookmark101"/>
      <w:bookmarkEnd w:id="96"/>
      <w:r>
        <w:rPr>
          <w:sz w:val="24"/>
          <w:szCs w:val="24"/>
        </w:rPr>
        <w:t>правило дюралюминиевое универсальное (2м);</w:t>
      </w:r>
    </w:p>
    <w:p w:rsidR="00594EE2" w:rsidRDefault="00594EE2" w:rsidP="00594EE2">
      <w:pPr>
        <w:pStyle w:val="11"/>
        <w:ind w:firstLine="560"/>
        <w:jc w:val="both"/>
      </w:pPr>
      <w:r>
        <w:rPr>
          <w:b/>
          <w:bCs/>
          <w:sz w:val="24"/>
          <w:szCs w:val="24"/>
        </w:rPr>
        <w:t>инструмент: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827"/>
        </w:tabs>
        <w:ind w:left="560" w:firstLine="0"/>
      </w:pPr>
      <w:bookmarkStart w:id="97" w:name="bookmark102"/>
      <w:bookmarkEnd w:id="97"/>
      <w:r>
        <w:rPr>
          <w:sz w:val="24"/>
          <w:szCs w:val="24"/>
        </w:rPr>
        <w:t>валик малярный (меховой, велюровый, поролоновый, филенчатый, прижимной, декоративный (фактурный);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822"/>
        </w:tabs>
        <w:ind w:firstLine="560"/>
        <w:jc w:val="both"/>
      </w:pPr>
      <w:bookmarkStart w:id="98" w:name="bookmark103"/>
      <w:bookmarkEnd w:id="98"/>
      <w:r>
        <w:rPr>
          <w:sz w:val="24"/>
          <w:szCs w:val="24"/>
        </w:rPr>
        <w:t>мини - валик;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822"/>
        </w:tabs>
        <w:ind w:firstLine="560"/>
        <w:jc w:val="both"/>
      </w:pPr>
      <w:bookmarkStart w:id="99" w:name="bookmark104"/>
      <w:bookmarkEnd w:id="99"/>
      <w:r>
        <w:rPr>
          <w:sz w:val="24"/>
          <w:szCs w:val="24"/>
        </w:rPr>
        <w:t>шпатель (фасадный, малярный, резиновый, обойный)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822"/>
        </w:tabs>
        <w:ind w:left="560" w:firstLine="0"/>
      </w:pPr>
      <w:bookmarkStart w:id="100" w:name="bookmark105"/>
      <w:bookmarkEnd w:id="100"/>
      <w:r>
        <w:rPr>
          <w:sz w:val="24"/>
          <w:szCs w:val="24"/>
        </w:rPr>
        <w:t xml:space="preserve">кисть (маховая, </w:t>
      </w:r>
      <w:proofErr w:type="spellStart"/>
      <w:r>
        <w:rPr>
          <w:sz w:val="24"/>
          <w:szCs w:val="24"/>
        </w:rPr>
        <w:t>макловица</w:t>
      </w:r>
      <w:proofErr w:type="spellEnd"/>
      <w:r>
        <w:rPr>
          <w:sz w:val="24"/>
          <w:szCs w:val="24"/>
        </w:rPr>
        <w:t>, ручник, флейц, радиаторная, филенчатая, художественная (набор);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822"/>
        </w:tabs>
        <w:ind w:firstLine="560"/>
      </w:pPr>
      <w:bookmarkStart w:id="101" w:name="bookmark106"/>
      <w:bookmarkEnd w:id="101"/>
      <w:r>
        <w:rPr>
          <w:sz w:val="24"/>
          <w:szCs w:val="24"/>
        </w:rPr>
        <w:t>кельма (пластиковая, венецианская);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822"/>
        </w:tabs>
        <w:ind w:firstLine="560"/>
      </w:pPr>
      <w:bookmarkStart w:id="102" w:name="bookmark107"/>
      <w:bookmarkEnd w:id="102"/>
      <w:r>
        <w:rPr>
          <w:sz w:val="24"/>
          <w:szCs w:val="24"/>
        </w:rPr>
        <w:t>нож универсальный с выдвижным лезвием;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822"/>
        </w:tabs>
        <w:ind w:firstLine="560"/>
      </w:pPr>
      <w:bookmarkStart w:id="103" w:name="bookmark108"/>
      <w:bookmarkEnd w:id="103"/>
      <w:r>
        <w:rPr>
          <w:sz w:val="24"/>
          <w:szCs w:val="24"/>
        </w:rPr>
        <w:t>обойная щетка;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822"/>
        </w:tabs>
        <w:ind w:firstLine="560"/>
      </w:pPr>
      <w:bookmarkStart w:id="104" w:name="bookmark109"/>
      <w:bookmarkEnd w:id="104"/>
      <w:r>
        <w:rPr>
          <w:sz w:val="24"/>
          <w:szCs w:val="24"/>
        </w:rPr>
        <w:t>терка пластиковая с поролоновой основой;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822"/>
        </w:tabs>
        <w:ind w:firstLine="560"/>
      </w:pPr>
      <w:bookmarkStart w:id="105" w:name="bookmark110"/>
      <w:bookmarkEnd w:id="105"/>
      <w:r>
        <w:rPr>
          <w:sz w:val="24"/>
          <w:szCs w:val="24"/>
        </w:rPr>
        <w:t>канцелярские принадлежности - набор (ножницы, карандаш, ластик, линейка, циркуль);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822"/>
        </w:tabs>
        <w:ind w:firstLine="560"/>
        <w:jc w:val="both"/>
      </w:pPr>
      <w:bookmarkStart w:id="106" w:name="bookmark111"/>
      <w:bookmarkEnd w:id="106"/>
      <w:r>
        <w:rPr>
          <w:sz w:val="24"/>
          <w:szCs w:val="24"/>
        </w:rPr>
        <w:t>трафарет;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822"/>
        </w:tabs>
        <w:ind w:firstLine="560"/>
        <w:jc w:val="both"/>
      </w:pPr>
      <w:bookmarkStart w:id="107" w:name="bookmark112"/>
      <w:bookmarkEnd w:id="107"/>
      <w:r>
        <w:rPr>
          <w:sz w:val="24"/>
          <w:szCs w:val="24"/>
        </w:rPr>
        <w:t>сито сменное для процеживания;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822"/>
        </w:tabs>
        <w:ind w:firstLine="560"/>
        <w:jc w:val="both"/>
      </w:pPr>
      <w:bookmarkStart w:id="108" w:name="bookmark113"/>
      <w:bookmarkEnd w:id="108"/>
      <w:r>
        <w:rPr>
          <w:sz w:val="24"/>
          <w:szCs w:val="24"/>
        </w:rPr>
        <w:t>миксер строительный</w:t>
      </w:r>
    </w:p>
    <w:p w:rsidR="00594EE2" w:rsidRDefault="00594EE2" w:rsidP="00594EE2">
      <w:pPr>
        <w:pStyle w:val="11"/>
        <w:ind w:firstLine="560"/>
        <w:jc w:val="both"/>
      </w:pPr>
      <w:r>
        <w:rPr>
          <w:b/>
          <w:bCs/>
          <w:sz w:val="24"/>
          <w:szCs w:val="24"/>
        </w:rPr>
        <w:t>приспособления: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822"/>
        </w:tabs>
        <w:ind w:firstLine="560"/>
        <w:jc w:val="both"/>
      </w:pPr>
      <w:bookmarkStart w:id="109" w:name="bookmark114"/>
      <w:bookmarkEnd w:id="109"/>
      <w:r>
        <w:rPr>
          <w:sz w:val="24"/>
          <w:szCs w:val="24"/>
        </w:rPr>
        <w:t>ванночка;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822"/>
        </w:tabs>
        <w:ind w:firstLine="560"/>
        <w:jc w:val="both"/>
      </w:pPr>
      <w:bookmarkStart w:id="110" w:name="bookmark115"/>
      <w:bookmarkEnd w:id="110"/>
      <w:r>
        <w:rPr>
          <w:sz w:val="24"/>
          <w:szCs w:val="24"/>
        </w:rPr>
        <w:t>телескопический стержень;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822"/>
        </w:tabs>
        <w:ind w:firstLine="560"/>
        <w:jc w:val="both"/>
      </w:pPr>
      <w:bookmarkStart w:id="111" w:name="bookmark116"/>
      <w:bookmarkEnd w:id="111"/>
      <w:r>
        <w:rPr>
          <w:sz w:val="24"/>
          <w:szCs w:val="24"/>
        </w:rPr>
        <w:t>трафарет;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822"/>
        </w:tabs>
        <w:ind w:firstLine="560"/>
        <w:jc w:val="both"/>
      </w:pPr>
      <w:bookmarkStart w:id="112" w:name="bookmark117"/>
      <w:bookmarkEnd w:id="112"/>
      <w:r>
        <w:rPr>
          <w:sz w:val="24"/>
          <w:szCs w:val="24"/>
        </w:rPr>
        <w:t>миксер строительный;</w:t>
      </w:r>
    </w:p>
    <w:p w:rsidR="00594EE2" w:rsidRDefault="00594EE2" w:rsidP="00594EE2">
      <w:pPr>
        <w:pStyle w:val="11"/>
        <w:ind w:firstLine="560"/>
        <w:jc w:val="both"/>
      </w:pPr>
      <w:r>
        <w:rPr>
          <w:b/>
          <w:bCs/>
          <w:sz w:val="24"/>
          <w:szCs w:val="24"/>
        </w:rPr>
        <w:t>инвентарь: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822"/>
        </w:tabs>
        <w:ind w:firstLine="560"/>
        <w:jc w:val="both"/>
      </w:pPr>
      <w:bookmarkStart w:id="113" w:name="bookmark118"/>
      <w:bookmarkEnd w:id="113"/>
      <w:r>
        <w:rPr>
          <w:sz w:val="24"/>
          <w:szCs w:val="24"/>
        </w:rPr>
        <w:t>бочок для окрасочных составов;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822"/>
        </w:tabs>
        <w:ind w:firstLine="560"/>
        <w:jc w:val="both"/>
      </w:pPr>
      <w:bookmarkStart w:id="114" w:name="bookmark119"/>
      <w:bookmarkEnd w:id="114"/>
      <w:r>
        <w:rPr>
          <w:sz w:val="24"/>
          <w:szCs w:val="24"/>
        </w:rPr>
        <w:t>тара инвентарная;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822"/>
        </w:tabs>
        <w:ind w:firstLine="560"/>
        <w:jc w:val="both"/>
      </w:pPr>
      <w:bookmarkStart w:id="115" w:name="bookmark120"/>
      <w:bookmarkEnd w:id="115"/>
      <w:r>
        <w:rPr>
          <w:sz w:val="24"/>
          <w:szCs w:val="24"/>
        </w:rPr>
        <w:t>совок для набора сыпучих материалов;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822"/>
        </w:tabs>
        <w:ind w:firstLine="560"/>
        <w:jc w:val="both"/>
      </w:pPr>
      <w:bookmarkStart w:id="116" w:name="bookmark121"/>
      <w:bookmarkEnd w:id="116"/>
      <w:r>
        <w:rPr>
          <w:sz w:val="24"/>
          <w:szCs w:val="24"/>
        </w:rPr>
        <w:t>лестница стремянка;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822"/>
        </w:tabs>
        <w:ind w:firstLine="560"/>
        <w:jc w:val="both"/>
      </w:pPr>
      <w:bookmarkStart w:id="117" w:name="bookmark122"/>
      <w:bookmarkEnd w:id="117"/>
      <w:r>
        <w:rPr>
          <w:sz w:val="24"/>
          <w:szCs w:val="24"/>
        </w:rPr>
        <w:t>подмости универсальные сборно-разборные;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822"/>
        </w:tabs>
        <w:ind w:firstLine="560"/>
        <w:jc w:val="both"/>
      </w:pPr>
      <w:bookmarkStart w:id="118" w:name="bookmark123"/>
      <w:bookmarkEnd w:id="118"/>
      <w:r>
        <w:rPr>
          <w:sz w:val="24"/>
          <w:szCs w:val="24"/>
        </w:rPr>
        <w:t>шкаф для хранения инструментов;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822"/>
        </w:tabs>
        <w:ind w:firstLine="560"/>
        <w:jc w:val="both"/>
      </w:pPr>
      <w:bookmarkStart w:id="119" w:name="bookmark124"/>
      <w:bookmarkEnd w:id="119"/>
      <w:r>
        <w:rPr>
          <w:sz w:val="24"/>
          <w:szCs w:val="24"/>
        </w:rPr>
        <w:t>стеллажи для хранения материалов.</w:t>
      </w:r>
    </w:p>
    <w:p w:rsidR="00594EE2" w:rsidRDefault="00594EE2" w:rsidP="00594EE2">
      <w:pPr>
        <w:pStyle w:val="11"/>
        <w:ind w:firstLine="560"/>
        <w:jc w:val="both"/>
      </w:pPr>
      <w:r>
        <w:rPr>
          <w:b/>
          <w:bCs/>
          <w:sz w:val="24"/>
          <w:szCs w:val="24"/>
        </w:rPr>
        <w:t>средства индивидуальной защиты: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822"/>
        </w:tabs>
        <w:ind w:firstLine="560"/>
        <w:jc w:val="both"/>
      </w:pPr>
      <w:bookmarkStart w:id="120" w:name="bookmark125"/>
      <w:bookmarkEnd w:id="120"/>
      <w:r>
        <w:rPr>
          <w:sz w:val="24"/>
          <w:szCs w:val="24"/>
        </w:rPr>
        <w:t>специальная одежда;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822"/>
        </w:tabs>
        <w:ind w:firstLine="560"/>
        <w:jc w:val="both"/>
      </w:pPr>
      <w:bookmarkStart w:id="121" w:name="bookmark126"/>
      <w:bookmarkEnd w:id="121"/>
      <w:r>
        <w:rPr>
          <w:sz w:val="24"/>
          <w:szCs w:val="24"/>
        </w:rPr>
        <w:t>защитная обувь;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822"/>
        </w:tabs>
        <w:ind w:firstLine="560"/>
        <w:jc w:val="both"/>
      </w:pPr>
      <w:bookmarkStart w:id="122" w:name="bookmark127"/>
      <w:bookmarkEnd w:id="122"/>
      <w:r>
        <w:rPr>
          <w:sz w:val="24"/>
          <w:szCs w:val="24"/>
        </w:rPr>
        <w:t>перчатки;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822"/>
        </w:tabs>
        <w:ind w:firstLine="560"/>
        <w:jc w:val="both"/>
      </w:pPr>
      <w:bookmarkStart w:id="123" w:name="bookmark128"/>
      <w:bookmarkEnd w:id="123"/>
      <w:r>
        <w:rPr>
          <w:sz w:val="24"/>
          <w:szCs w:val="24"/>
        </w:rPr>
        <w:t>кепка, каска;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822"/>
        </w:tabs>
        <w:ind w:firstLine="560"/>
        <w:jc w:val="both"/>
      </w:pPr>
      <w:bookmarkStart w:id="124" w:name="bookmark129"/>
      <w:bookmarkEnd w:id="124"/>
      <w:r>
        <w:rPr>
          <w:sz w:val="24"/>
          <w:szCs w:val="24"/>
        </w:rPr>
        <w:t>респиратор;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822"/>
        </w:tabs>
        <w:ind w:firstLine="560"/>
        <w:jc w:val="both"/>
      </w:pPr>
      <w:bookmarkStart w:id="125" w:name="bookmark130"/>
      <w:bookmarkEnd w:id="125"/>
      <w:r>
        <w:rPr>
          <w:sz w:val="24"/>
          <w:szCs w:val="24"/>
        </w:rPr>
        <w:t>защитные очки;</w:t>
      </w:r>
    </w:p>
    <w:p w:rsidR="00594EE2" w:rsidRDefault="00594EE2" w:rsidP="00594EE2">
      <w:pPr>
        <w:pStyle w:val="11"/>
        <w:numPr>
          <w:ilvl w:val="0"/>
          <w:numId w:val="12"/>
        </w:numPr>
        <w:tabs>
          <w:tab w:val="left" w:pos="822"/>
        </w:tabs>
        <w:spacing w:after="260"/>
        <w:ind w:firstLine="560"/>
        <w:jc w:val="both"/>
      </w:pPr>
      <w:bookmarkStart w:id="126" w:name="bookmark131"/>
      <w:bookmarkEnd w:id="126"/>
      <w:r>
        <w:rPr>
          <w:sz w:val="24"/>
          <w:szCs w:val="24"/>
        </w:rPr>
        <w:t>защита органов слуха при работе с электрооборудованием.</w:t>
      </w:r>
    </w:p>
    <w:p w:rsidR="00594EE2" w:rsidRDefault="00594EE2" w:rsidP="00594EE2">
      <w:pPr>
        <w:pStyle w:val="22"/>
        <w:keepNext/>
        <w:keepLines/>
        <w:ind w:left="1280" w:firstLine="0"/>
      </w:pPr>
      <w:bookmarkStart w:id="127" w:name="bookmark132"/>
      <w:bookmarkStart w:id="128" w:name="bookmark133"/>
      <w:bookmarkStart w:id="129" w:name="bookmark134"/>
      <w:r>
        <w:rPr>
          <w:color w:val="000000"/>
        </w:rPr>
        <w:t>6.1.2.3. Оснащение баз практик</w:t>
      </w:r>
      <w:bookmarkEnd w:id="127"/>
      <w:bookmarkEnd w:id="128"/>
      <w:bookmarkEnd w:id="129"/>
    </w:p>
    <w:p w:rsidR="00594EE2" w:rsidRDefault="00594EE2" w:rsidP="00594EE2">
      <w:pPr>
        <w:pStyle w:val="11"/>
        <w:spacing w:after="140"/>
        <w:ind w:left="560" w:firstLine="720"/>
      </w:pPr>
      <w:r>
        <w:rPr>
          <w:sz w:val="24"/>
          <w:szCs w:val="24"/>
        </w:rPr>
        <w:t>Реализация образовательной программы предполагает обязательную учебную и производственную практику.</w:t>
      </w:r>
    </w:p>
    <w:p w:rsidR="00594EE2" w:rsidRDefault="00594EE2" w:rsidP="00594EE2">
      <w:pPr>
        <w:pStyle w:val="11"/>
        <w:ind w:left="560" w:firstLine="720"/>
        <w:jc w:val="both"/>
      </w:pPr>
      <w:r>
        <w:rPr>
          <w:sz w:val="24"/>
          <w:szCs w:val="24"/>
        </w:rPr>
        <w:t>Практика является обязательным разделом П</w:t>
      </w:r>
      <w:r>
        <w:rPr>
          <w:sz w:val="24"/>
          <w:szCs w:val="24"/>
        </w:rPr>
        <w:t>П</w:t>
      </w:r>
      <w:r>
        <w:rPr>
          <w:sz w:val="24"/>
          <w:szCs w:val="24"/>
        </w:rPr>
        <w:t>КРС. Она представляет собой вид учебной деятельности, направленной на формирование, закрепление, развитие практических навыков и компетенций в процессе выполнения определенных видов работ, связанных с будущей профессиональной деятельностью. При реализации ППКРС предусматриваются следующие виды практик: учебная и производственная.</w:t>
      </w:r>
    </w:p>
    <w:p w:rsidR="00594EE2" w:rsidRDefault="00594EE2" w:rsidP="00594EE2">
      <w:pPr>
        <w:pStyle w:val="11"/>
        <w:ind w:left="560" w:firstLine="720"/>
        <w:jc w:val="both"/>
      </w:pPr>
      <w:r>
        <w:rPr>
          <w:sz w:val="24"/>
          <w:szCs w:val="24"/>
        </w:rPr>
        <w:t xml:space="preserve">Учебная практика и производственная практика проводятся </w:t>
      </w:r>
      <w:r>
        <w:rPr>
          <w:sz w:val="24"/>
          <w:szCs w:val="24"/>
        </w:rPr>
        <w:t>ГБПОУ «Брянский аграрный техникум имени Героя России А.С. Зайцева</w:t>
      </w:r>
      <w:r>
        <w:rPr>
          <w:sz w:val="24"/>
          <w:szCs w:val="24"/>
        </w:rPr>
        <w:t xml:space="preserve">» при освоении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профессиональных компетенций в рамках профессиональных модулей. Учебная практика реализуется рассредоточено, чередуясь с теоретическими занятиями в рамках профессиональных модулей. Производственная практика реализуется концентрированно после освоения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междисциплинарного курса и учебной практики.</w:t>
      </w:r>
    </w:p>
    <w:p w:rsidR="00594EE2" w:rsidRDefault="00594EE2" w:rsidP="00594EE2">
      <w:pPr>
        <w:pStyle w:val="11"/>
        <w:ind w:left="560" w:firstLine="720"/>
        <w:jc w:val="both"/>
      </w:pPr>
      <w:r>
        <w:rPr>
          <w:sz w:val="24"/>
          <w:szCs w:val="24"/>
        </w:rPr>
        <w:t xml:space="preserve">По каждому виду практики образовательной организацией определены цели и </w:t>
      </w:r>
      <w:r>
        <w:rPr>
          <w:sz w:val="24"/>
          <w:szCs w:val="24"/>
        </w:rPr>
        <w:lastRenderedPageBreak/>
        <w:t>задачи, программы и формы отчетности, разработаны контрольно-оценочные средства. Учебная практика реализуется в учебных мастерских ГБПОУ «Брянский аграрный техникум имени Героя России А.С. Зайцева</w:t>
      </w:r>
      <w:r>
        <w:rPr>
          <w:sz w:val="24"/>
          <w:szCs w:val="24"/>
        </w:rPr>
        <w:t xml:space="preserve">». </w:t>
      </w:r>
      <w:bookmarkStart w:id="130" w:name="_GoBack"/>
      <w:bookmarkEnd w:id="130"/>
      <w:r>
        <w:rPr>
          <w:sz w:val="24"/>
          <w:szCs w:val="24"/>
        </w:rPr>
        <w:t>Учебные мастерские имеют в наличии оборудование, инструменты, расходные материалы.</w:t>
      </w:r>
    </w:p>
    <w:p w:rsidR="00594EE2" w:rsidRDefault="00594EE2" w:rsidP="00594EE2">
      <w:pPr>
        <w:pStyle w:val="11"/>
        <w:ind w:left="560" w:firstLine="720"/>
        <w:jc w:val="both"/>
      </w:pPr>
      <w:r>
        <w:rPr>
          <w:sz w:val="24"/>
          <w:szCs w:val="24"/>
        </w:rPr>
        <w:t>Производственная практика проводится в организациях, направление деятельности которых соответствует профилю подготовки обучающихся. Материально-техническая база предприятий обеспечивает условия для проведения всех видов работ производственной практики, предусмотренной в программах профессиональных модулей, соответствующих основным видам деятельности.</w:t>
      </w:r>
    </w:p>
    <w:p w:rsidR="00594EE2" w:rsidRDefault="00594EE2" w:rsidP="00594EE2">
      <w:pPr>
        <w:pStyle w:val="11"/>
        <w:spacing w:after="260"/>
        <w:ind w:left="560" w:firstLine="720"/>
        <w:jc w:val="both"/>
      </w:pPr>
      <w:r>
        <w:rPr>
          <w:sz w:val="24"/>
          <w:szCs w:val="24"/>
        </w:rPr>
        <w:t>Аттестация по итогам производственной практики проводится с учетом результатов, подтвержденных документами соответствующих организаций (дневник учета учебно-производственных работ, аттестационный лист производственной практики, характеристика с предприятия, отчет по производственной практике).</w:t>
      </w:r>
    </w:p>
    <w:p w:rsidR="00594EE2" w:rsidRDefault="00594EE2" w:rsidP="00594EE2">
      <w:pPr>
        <w:pStyle w:val="22"/>
        <w:keepNext/>
        <w:keepLines/>
        <w:numPr>
          <w:ilvl w:val="0"/>
          <w:numId w:val="16"/>
        </w:numPr>
        <w:tabs>
          <w:tab w:val="left" w:pos="1616"/>
        </w:tabs>
        <w:spacing w:after="260"/>
        <w:ind w:left="1140" w:firstLine="0"/>
        <w:jc w:val="both"/>
      </w:pPr>
      <w:bookmarkStart w:id="131" w:name="bookmark137"/>
      <w:bookmarkStart w:id="132" w:name="bookmark135"/>
      <w:bookmarkStart w:id="133" w:name="bookmark136"/>
      <w:bookmarkStart w:id="134" w:name="bookmark138"/>
      <w:bookmarkEnd w:id="131"/>
      <w:r>
        <w:rPr>
          <w:color w:val="000000"/>
        </w:rPr>
        <w:t>Кадровое обеспечение образовательного процесса</w:t>
      </w:r>
      <w:bookmarkEnd w:id="132"/>
      <w:bookmarkEnd w:id="133"/>
      <w:bookmarkEnd w:id="134"/>
    </w:p>
    <w:p w:rsidR="00594EE2" w:rsidRDefault="00594EE2" w:rsidP="00594EE2">
      <w:pPr>
        <w:pStyle w:val="11"/>
        <w:ind w:left="560" w:firstLine="720"/>
        <w:jc w:val="both"/>
      </w:pPr>
      <w:r>
        <w:rPr>
          <w:sz w:val="24"/>
          <w:szCs w:val="24"/>
        </w:rPr>
        <w:t>Реализация ООП обеспечивается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</w:t>
      </w:r>
    </w:p>
    <w:p w:rsidR="00594EE2" w:rsidRDefault="00594EE2" w:rsidP="00594EE2">
      <w:pPr>
        <w:pStyle w:val="11"/>
        <w:spacing w:after="260"/>
        <w:ind w:left="560" w:firstLine="720"/>
        <w:jc w:val="both"/>
      </w:pPr>
      <w:r>
        <w:rPr>
          <w:sz w:val="24"/>
          <w:szCs w:val="24"/>
        </w:rPr>
        <w:t>Квалификация педагогических работников образовательной организации отвечает квалификационным требованиям, указанным в профессиональном стандарте «Педагог профессионального обучения, профессионального образования и дополнительного профессионального образования», утвержденном приказом Министерства труда и социальной защиты Российской Федерации от 8 сентября 2015 г. № 608н. Педагогические работники, привлекаемые к реализации образовательной программы, получают дополнительное профессиональное образование по программам повышения квалификации, в том числе в форме стажировки в профильных организациях.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2"/>
        <w:gridCol w:w="1982"/>
        <w:gridCol w:w="2410"/>
        <w:gridCol w:w="1843"/>
        <w:gridCol w:w="1853"/>
      </w:tblGrid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Образование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Опыт деятельности в организациях соответствующей профессиональной сферы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Стажировка в профильных организациях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Курсы повышения квалификации</w:t>
            </w:r>
          </w:p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1205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Педагогическое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Соответству</w:t>
            </w:r>
            <w:r>
              <w:rPr>
                <w:color w:val="000000"/>
                <w:sz w:val="26"/>
                <w:szCs w:val="26"/>
              </w:rPr>
              <w:softHyphen/>
              <w:t>ющее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профилю преподаваемых УД и ПМ</w:t>
            </w: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EE2" w:rsidRDefault="00594EE2" w:rsidP="00B04436"/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2" w:rsidRDefault="00594EE2" w:rsidP="00B04436"/>
        </w:tc>
      </w:tr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1517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  <w:rPr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Высшее</w:t>
            </w:r>
            <w:proofErr w:type="gramEnd"/>
            <w:r>
              <w:rPr>
                <w:color w:val="000000"/>
                <w:sz w:val="26"/>
                <w:szCs w:val="26"/>
              </w:rPr>
              <w:t>, возможна профессио</w:t>
            </w:r>
            <w:r>
              <w:rPr>
                <w:color w:val="000000"/>
                <w:sz w:val="26"/>
                <w:szCs w:val="26"/>
              </w:rPr>
              <w:softHyphen/>
              <w:t>нальная переподготовка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высшее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обязателен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раз в три года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pStyle w:val="aa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раз в три года</w:t>
            </w:r>
          </w:p>
        </w:tc>
      </w:tr>
    </w:tbl>
    <w:p w:rsidR="00594EE2" w:rsidRDefault="00594EE2" w:rsidP="00594EE2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2"/>
        <w:gridCol w:w="1982"/>
        <w:gridCol w:w="2410"/>
        <w:gridCol w:w="1843"/>
        <w:gridCol w:w="1853"/>
      </w:tblGrid>
      <w:tr w:rsidR="00594EE2" w:rsidTr="00B04436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4EE2" w:rsidRDefault="00594EE2" w:rsidP="00B04436">
            <w:pPr>
              <w:pStyle w:val="aa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</w:t>
            </w:r>
          </w:p>
          <w:p w:rsidR="00594EE2" w:rsidRDefault="00594EE2" w:rsidP="00B04436">
            <w:pPr>
              <w:pStyle w:val="aa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направлению</w:t>
            </w:r>
          </w:p>
          <w:p w:rsidR="00594EE2" w:rsidRDefault="00594EE2" w:rsidP="00B04436">
            <w:pPr>
              <w:pStyle w:val="aa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«Педагогика»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EE2" w:rsidRDefault="00594EE2" w:rsidP="00B04436">
            <w:pPr>
              <w:rPr>
                <w:sz w:val="10"/>
                <w:szCs w:val="10"/>
              </w:rPr>
            </w:pPr>
          </w:p>
        </w:tc>
      </w:tr>
    </w:tbl>
    <w:p w:rsidR="00594EE2" w:rsidRDefault="00594EE2" w:rsidP="00594EE2">
      <w:pPr>
        <w:spacing w:after="199" w:line="1" w:lineRule="exact"/>
      </w:pPr>
    </w:p>
    <w:p w:rsidR="00594EE2" w:rsidRDefault="00594EE2" w:rsidP="00594EE2">
      <w:pPr>
        <w:pStyle w:val="11"/>
        <w:spacing w:after="260"/>
        <w:ind w:left="140" w:firstLine="700"/>
        <w:jc w:val="both"/>
      </w:pPr>
      <w:proofErr w:type="gramStart"/>
      <w:r>
        <w:rPr>
          <w:sz w:val="24"/>
          <w:szCs w:val="24"/>
        </w:rPr>
        <w:t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деятельности, в общем числе педагогических работников, реализующих образовательную программу, составляет не менее 25 процентов.</w:t>
      </w:r>
      <w:proofErr w:type="gramEnd"/>
    </w:p>
    <w:p w:rsidR="00594EE2" w:rsidRDefault="00594EE2" w:rsidP="00594EE2">
      <w:pPr>
        <w:pStyle w:val="22"/>
        <w:keepNext/>
        <w:keepLines/>
        <w:numPr>
          <w:ilvl w:val="0"/>
          <w:numId w:val="16"/>
        </w:numPr>
        <w:tabs>
          <w:tab w:val="left" w:pos="1827"/>
        </w:tabs>
        <w:spacing w:after="260"/>
        <w:ind w:left="560" w:firstLine="720"/>
        <w:jc w:val="both"/>
      </w:pPr>
      <w:bookmarkStart w:id="135" w:name="bookmark141"/>
      <w:bookmarkStart w:id="136" w:name="bookmark139"/>
      <w:bookmarkStart w:id="137" w:name="bookmark140"/>
      <w:bookmarkStart w:id="138" w:name="bookmark142"/>
      <w:bookmarkEnd w:id="135"/>
      <w:r>
        <w:rPr>
          <w:color w:val="000000"/>
        </w:rPr>
        <w:lastRenderedPageBreak/>
        <w:t>Расчеты нормативных затрат оказания государственных услуг по реализации образовательной программы</w:t>
      </w:r>
      <w:bookmarkEnd w:id="136"/>
      <w:bookmarkEnd w:id="137"/>
      <w:bookmarkEnd w:id="138"/>
    </w:p>
    <w:p w:rsidR="00594EE2" w:rsidRDefault="00594EE2" w:rsidP="00594EE2">
      <w:pPr>
        <w:pStyle w:val="11"/>
        <w:ind w:left="560" w:firstLine="720"/>
        <w:jc w:val="both"/>
      </w:pPr>
      <w:r>
        <w:rPr>
          <w:sz w:val="24"/>
          <w:szCs w:val="24"/>
        </w:rPr>
        <w:t xml:space="preserve">Расчеты нормативных затрат оказания государственных услуг по реализации образовательной программы осуществляется </w:t>
      </w:r>
      <w:proofErr w:type="gramStart"/>
      <w:r>
        <w:rPr>
          <w:sz w:val="24"/>
          <w:szCs w:val="24"/>
        </w:rPr>
        <w:t>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</w:t>
      </w:r>
      <w:proofErr w:type="gramEnd"/>
      <w:r>
        <w:rPr>
          <w:sz w:val="24"/>
          <w:szCs w:val="24"/>
        </w:rPr>
        <w:t xml:space="preserve"> (специальностям) и укрупненным группам профессий (специальностей), утвержденной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России 27 ноября 2015 г. № АП-114/18вн.</w:t>
      </w:r>
    </w:p>
    <w:p w:rsidR="00594EE2" w:rsidRDefault="00594EE2" w:rsidP="00594EE2">
      <w:pPr>
        <w:pStyle w:val="11"/>
        <w:tabs>
          <w:tab w:val="left" w:pos="5769"/>
        </w:tabs>
        <w:ind w:left="560" w:firstLine="720"/>
        <w:jc w:val="both"/>
      </w:pPr>
      <w:proofErr w:type="gramStart"/>
      <w:r>
        <w:rPr>
          <w:sz w:val="24"/>
          <w:szCs w:val="24"/>
        </w:rPr>
        <w:t>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(преподавательскую) работу и другую работу в соответствии с Указом Президента Российской Федерации от 7 мая 2012 г. №</w:t>
      </w:r>
      <w:r>
        <w:rPr>
          <w:sz w:val="24"/>
          <w:szCs w:val="24"/>
        </w:rPr>
        <w:tab/>
        <w:t>597 «О мероприятиях по реализации</w:t>
      </w:r>
      <w:proofErr w:type="gramEnd"/>
    </w:p>
    <w:p w:rsidR="00E01172" w:rsidRPr="00594EE2" w:rsidRDefault="00594EE2" w:rsidP="00594EE2">
      <w:pPr>
        <w:pStyle w:val="11"/>
        <w:spacing w:after="260"/>
        <w:ind w:firstLine="560"/>
        <w:jc w:val="both"/>
      </w:pPr>
      <w:r>
        <w:rPr>
          <w:sz w:val="24"/>
          <w:szCs w:val="24"/>
        </w:rPr>
        <w:t>государственной социальной политики».</w:t>
      </w:r>
    </w:p>
    <w:sectPr w:rsidR="00E01172" w:rsidRPr="00594EE2">
      <w:pgSz w:w="11900" w:h="16840"/>
      <w:pgMar w:top="1018" w:right="810" w:bottom="741" w:left="961" w:header="590" w:footer="31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CAF" w:rsidRDefault="00F17CAF">
      <w:r>
        <w:separator/>
      </w:r>
    </w:p>
  </w:endnote>
  <w:endnote w:type="continuationSeparator" w:id="0">
    <w:p w:rsidR="00F17CAF" w:rsidRDefault="00F17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CAF" w:rsidRDefault="00F17CAF"/>
  </w:footnote>
  <w:footnote w:type="continuationSeparator" w:id="0">
    <w:p w:rsidR="00F17CAF" w:rsidRDefault="00F17CA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77588"/>
    <w:multiLevelType w:val="multilevel"/>
    <w:tmpl w:val="80B4F89E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5B007C"/>
    <w:multiLevelType w:val="multilevel"/>
    <w:tmpl w:val="794847BC"/>
    <w:lvl w:ilvl="0">
      <w:start w:val="2"/>
      <w:numFmt w:val="decimal"/>
      <w:lvlText w:val="1.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5B4253"/>
    <w:multiLevelType w:val="multilevel"/>
    <w:tmpl w:val="5ED4687C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C97515"/>
    <w:multiLevelType w:val="multilevel"/>
    <w:tmpl w:val="11D2FD34"/>
    <w:lvl w:ilvl="0">
      <w:start w:val="3"/>
      <w:numFmt w:val="decimal"/>
      <w:lvlText w:val="1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9371A8"/>
    <w:multiLevelType w:val="multilevel"/>
    <w:tmpl w:val="EFF07878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2118F1"/>
    <w:multiLevelType w:val="multilevel"/>
    <w:tmpl w:val="31ECA6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E4A6747"/>
    <w:multiLevelType w:val="multilevel"/>
    <w:tmpl w:val="C8B0AACA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EA2765"/>
    <w:multiLevelType w:val="multilevel"/>
    <w:tmpl w:val="0D4684DA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613B38"/>
    <w:multiLevelType w:val="multilevel"/>
    <w:tmpl w:val="4B822242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D73634"/>
    <w:multiLevelType w:val="multilevel"/>
    <w:tmpl w:val="49721CAC"/>
    <w:lvl w:ilvl="0">
      <w:start w:val="1"/>
      <w:numFmt w:val="decimal"/>
      <w:lvlText w:val="6.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7B5BE2"/>
    <w:multiLevelType w:val="multilevel"/>
    <w:tmpl w:val="515EF79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0A35426"/>
    <w:multiLevelType w:val="multilevel"/>
    <w:tmpl w:val="D89EB1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83E7DDD"/>
    <w:multiLevelType w:val="multilevel"/>
    <w:tmpl w:val="910608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4794DCC"/>
    <w:multiLevelType w:val="multilevel"/>
    <w:tmpl w:val="B792CC86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F779DE"/>
    <w:multiLevelType w:val="multilevel"/>
    <w:tmpl w:val="251AE114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6417DA3"/>
    <w:multiLevelType w:val="multilevel"/>
    <w:tmpl w:val="3EAA7D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5"/>
  </w:num>
  <w:num w:numId="3">
    <w:abstractNumId w:val="11"/>
  </w:num>
  <w:num w:numId="4">
    <w:abstractNumId w:val="1"/>
  </w:num>
  <w:num w:numId="5">
    <w:abstractNumId w:val="3"/>
  </w:num>
  <w:num w:numId="6">
    <w:abstractNumId w:val="7"/>
  </w:num>
  <w:num w:numId="7">
    <w:abstractNumId w:val="0"/>
  </w:num>
  <w:num w:numId="8">
    <w:abstractNumId w:val="2"/>
  </w:num>
  <w:num w:numId="9">
    <w:abstractNumId w:val="14"/>
  </w:num>
  <w:num w:numId="10">
    <w:abstractNumId w:val="6"/>
  </w:num>
  <w:num w:numId="11">
    <w:abstractNumId w:val="13"/>
  </w:num>
  <w:num w:numId="12">
    <w:abstractNumId w:val="12"/>
  </w:num>
  <w:num w:numId="13">
    <w:abstractNumId w:val="8"/>
  </w:num>
  <w:num w:numId="14">
    <w:abstractNumId w:val="10"/>
  </w:num>
  <w:num w:numId="15">
    <w:abstractNumId w:val="9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E01172"/>
    <w:rsid w:val="002E1167"/>
    <w:rsid w:val="00594EE2"/>
    <w:rsid w:val="007C6580"/>
    <w:rsid w:val="008A59CB"/>
    <w:rsid w:val="0091479A"/>
    <w:rsid w:val="00E01172"/>
    <w:rsid w:val="00EC55B7"/>
    <w:rsid w:val="00F17CAF"/>
    <w:rsid w:val="00FB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1"/>
    <w:qFormat/>
    <w:rsid w:val="007C6580"/>
    <w:pPr>
      <w:autoSpaceDE w:val="0"/>
      <w:autoSpaceDN w:val="0"/>
      <w:spacing w:before="71"/>
      <w:ind w:left="102"/>
      <w:outlineLvl w:val="0"/>
    </w:pPr>
    <w:rPr>
      <w:rFonts w:asciiTheme="minorHAnsi" w:eastAsia="Times New Roman" w:hAnsiTheme="minorHAnsi" w:cs="Times New Roman"/>
      <w:b/>
      <w:bCs/>
      <w:color w:val="auto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pPr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7C6580"/>
    <w:rPr>
      <w:rFonts w:asciiTheme="minorHAnsi" w:eastAsia="Times New Roman" w:hAnsiTheme="minorHAnsi" w:cs="Times New Roman"/>
      <w:b/>
      <w:bCs/>
      <w:lang w:eastAsia="en-US" w:bidi="ar-SA"/>
    </w:rPr>
  </w:style>
  <w:style w:type="paragraph" w:styleId="a4">
    <w:name w:val="No Spacing"/>
    <w:uiPriority w:val="1"/>
    <w:qFormat/>
    <w:rsid w:val="007C6580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  <w:style w:type="character" w:customStyle="1" w:styleId="2">
    <w:name w:val="Колонтитул (2)_"/>
    <w:basedOn w:val="a0"/>
    <w:link w:val="20"/>
    <w:rsid w:val="00594EE2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Подпись к картинке_"/>
    <w:basedOn w:val="a0"/>
    <w:link w:val="a6"/>
    <w:rsid w:val="00594EE2"/>
    <w:rPr>
      <w:rFonts w:ascii="Times New Roman" w:eastAsia="Times New Roman" w:hAnsi="Times New Roman" w:cs="Times New Roman"/>
      <w:color w:val="505052"/>
    </w:rPr>
  </w:style>
  <w:style w:type="character" w:customStyle="1" w:styleId="21">
    <w:name w:val="Заголовок №2_"/>
    <w:basedOn w:val="a0"/>
    <w:link w:val="22"/>
    <w:rsid w:val="00594EE2"/>
    <w:rPr>
      <w:rFonts w:ascii="Times New Roman" w:eastAsia="Times New Roman" w:hAnsi="Times New Roman" w:cs="Times New Roman"/>
      <w:b/>
      <w:bCs/>
    </w:rPr>
  </w:style>
  <w:style w:type="character" w:customStyle="1" w:styleId="a7">
    <w:name w:val="Подпись к таблице_"/>
    <w:basedOn w:val="a0"/>
    <w:link w:val="a8"/>
    <w:rsid w:val="00594EE2"/>
    <w:rPr>
      <w:rFonts w:ascii="Times New Roman" w:eastAsia="Times New Roman" w:hAnsi="Times New Roman" w:cs="Times New Roman"/>
    </w:rPr>
  </w:style>
  <w:style w:type="character" w:customStyle="1" w:styleId="a9">
    <w:name w:val="Другое_"/>
    <w:basedOn w:val="a0"/>
    <w:link w:val="aa"/>
    <w:rsid w:val="00594EE2"/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sid w:val="00594EE2"/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a6">
    <w:name w:val="Подпись к картинке"/>
    <w:basedOn w:val="a"/>
    <w:link w:val="a5"/>
    <w:rsid w:val="00594EE2"/>
    <w:pPr>
      <w:spacing w:line="223" w:lineRule="auto"/>
    </w:pPr>
    <w:rPr>
      <w:rFonts w:ascii="Times New Roman" w:eastAsia="Times New Roman" w:hAnsi="Times New Roman" w:cs="Times New Roman"/>
      <w:color w:val="505052"/>
    </w:rPr>
  </w:style>
  <w:style w:type="paragraph" w:customStyle="1" w:styleId="22">
    <w:name w:val="Заголовок №2"/>
    <w:basedOn w:val="a"/>
    <w:link w:val="21"/>
    <w:rsid w:val="00594EE2"/>
    <w:pPr>
      <w:ind w:firstLine="680"/>
      <w:outlineLvl w:val="1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a8">
    <w:name w:val="Подпись к таблице"/>
    <w:basedOn w:val="a"/>
    <w:link w:val="a7"/>
    <w:rsid w:val="00594EE2"/>
    <w:pPr>
      <w:ind w:firstLine="360"/>
    </w:pPr>
    <w:rPr>
      <w:rFonts w:ascii="Times New Roman" w:eastAsia="Times New Roman" w:hAnsi="Times New Roman" w:cs="Times New Roman"/>
      <w:color w:val="auto"/>
    </w:rPr>
  </w:style>
  <w:style w:type="paragraph" w:customStyle="1" w:styleId="aa">
    <w:name w:val="Другое"/>
    <w:basedOn w:val="a"/>
    <w:link w:val="a9"/>
    <w:rsid w:val="00594EE2"/>
    <w:rPr>
      <w:rFonts w:ascii="Times New Roman" w:eastAsia="Times New Roman" w:hAnsi="Times New Roman" w:cs="Times New Roman"/>
      <w:color w:val="auto"/>
    </w:rPr>
  </w:style>
  <w:style w:type="paragraph" w:styleId="ab">
    <w:name w:val="Balloon Text"/>
    <w:basedOn w:val="a"/>
    <w:link w:val="ac"/>
    <w:uiPriority w:val="99"/>
    <w:semiHidden/>
    <w:unhideWhenUsed/>
    <w:rsid w:val="00594EE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94EE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1"/>
    <w:qFormat/>
    <w:rsid w:val="007C6580"/>
    <w:pPr>
      <w:autoSpaceDE w:val="0"/>
      <w:autoSpaceDN w:val="0"/>
      <w:spacing w:before="71"/>
      <w:ind w:left="102"/>
      <w:outlineLvl w:val="0"/>
    </w:pPr>
    <w:rPr>
      <w:rFonts w:asciiTheme="minorHAnsi" w:eastAsia="Times New Roman" w:hAnsiTheme="minorHAnsi" w:cs="Times New Roman"/>
      <w:b/>
      <w:bCs/>
      <w:color w:val="auto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pPr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7C6580"/>
    <w:rPr>
      <w:rFonts w:asciiTheme="minorHAnsi" w:eastAsia="Times New Roman" w:hAnsiTheme="minorHAnsi" w:cs="Times New Roman"/>
      <w:b/>
      <w:bCs/>
      <w:lang w:eastAsia="en-US" w:bidi="ar-SA"/>
    </w:rPr>
  </w:style>
  <w:style w:type="paragraph" w:styleId="a4">
    <w:name w:val="No Spacing"/>
    <w:uiPriority w:val="1"/>
    <w:qFormat/>
    <w:rsid w:val="007C6580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  <w:style w:type="character" w:customStyle="1" w:styleId="2">
    <w:name w:val="Колонтитул (2)_"/>
    <w:basedOn w:val="a0"/>
    <w:link w:val="20"/>
    <w:rsid w:val="00594EE2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Подпись к картинке_"/>
    <w:basedOn w:val="a0"/>
    <w:link w:val="a6"/>
    <w:rsid w:val="00594EE2"/>
    <w:rPr>
      <w:rFonts w:ascii="Times New Roman" w:eastAsia="Times New Roman" w:hAnsi="Times New Roman" w:cs="Times New Roman"/>
      <w:color w:val="505052"/>
    </w:rPr>
  </w:style>
  <w:style w:type="character" w:customStyle="1" w:styleId="21">
    <w:name w:val="Заголовок №2_"/>
    <w:basedOn w:val="a0"/>
    <w:link w:val="22"/>
    <w:rsid w:val="00594EE2"/>
    <w:rPr>
      <w:rFonts w:ascii="Times New Roman" w:eastAsia="Times New Roman" w:hAnsi="Times New Roman" w:cs="Times New Roman"/>
      <w:b/>
      <w:bCs/>
    </w:rPr>
  </w:style>
  <w:style w:type="character" w:customStyle="1" w:styleId="a7">
    <w:name w:val="Подпись к таблице_"/>
    <w:basedOn w:val="a0"/>
    <w:link w:val="a8"/>
    <w:rsid w:val="00594EE2"/>
    <w:rPr>
      <w:rFonts w:ascii="Times New Roman" w:eastAsia="Times New Roman" w:hAnsi="Times New Roman" w:cs="Times New Roman"/>
    </w:rPr>
  </w:style>
  <w:style w:type="character" w:customStyle="1" w:styleId="a9">
    <w:name w:val="Другое_"/>
    <w:basedOn w:val="a0"/>
    <w:link w:val="aa"/>
    <w:rsid w:val="00594EE2"/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sid w:val="00594EE2"/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a6">
    <w:name w:val="Подпись к картинке"/>
    <w:basedOn w:val="a"/>
    <w:link w:val="a5"/>
    <w:rsid w:val="00594EE2"/>
    <w:pPr>
      <w:spacing w:line="223" w:lineRule="auto"/>
    </w:pPr>
    <w:rPr>
      <w:rFonts w:ascii="Times New Roman" w:eastAsia="Times New Roman" w:hAnsi="Times New Roman" w:cs="Times New Roman"/>
      <w:color w:val="505052"/>
    </w:rPr>
  </w:style>
  <w:style w:type="paragraph" w:customStyle="1" w:styleId="22">
    <w:name w:val="Заголовок №2"/>
    <w:basedOn w:val="a"/>
    <w:link w:val="21"/>
    <w:rsid w:val="00594EE2"/>
    <w:pPr>
      <w:ind w:firstLine="680"/>
      <w:outlineLvl w:val="1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a8">
    <w:name w:val="Подпись к таблице"/>
    <w:basedOn w:val="a"/>
    <w:link w:val="a7"/>
    <w:rsid w:val="00594EE2"/>
    <w:pPr>
      <w:ind w:firstLine="360"/>
    </w:pPr>
    <w:rPr>
      <w:rFonts w:ascii="Times New Roman" w:eastAsia="Times New Roman" w:hAnsi="Times New Roman" w:cs="Times New Roman"/>
      <w:color w:val="auto"/>
    </w:rPr>
  </w:style>
  <w:style w:type="paragraph" w:customStyle="1" w:styleId="aa">
    <w:name w:val="Другое"/>
    <w:basedOn w:val="a"/>
    <w:link w:val="a9"/>
    <w:rsid w:val="00594EE2"/>
    <w:rPr>
      <w:rFonts w:ascii="Times New Roman" w:eastAsia="Times New Roman" w:hAnsi="Times New Roman" w:cs="Times New Roman"/>
      <w:color w:val="auto"/>
    </w:rPr>
  </w:style>
  <w:style w:type="paragraph" w:styleId="ab">
    <w:name w:val="Balloon Text"/>
    <w:basedOn w:val="a"/>
    <w:link w:val="ac"/>
    <w:uiPriority w:val="99"/>
    <w:semiHidden/>
    <w:unhideWhenUsed/>
    <w:rsid w:val="00594EE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94EE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986A4-115A-4F38-8B6F-A5C300BC9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34</Pages>
  <Words>8434</Words>
  <Characters>48074</Characters>
  <Application>Microsoft Office Word</Application>
  <DocSecurity>0</DocSecurity>
  <Lines>400</Lines>
  <Paragraphs>112</Paragraphs>
  <ScaleCrop>false</ScaleCrop>
  <Company>Брянский аграрный техникум г. Стародуб</Company>
  <LinksUpToDate>false</LinksUpToDate>
  <CharactersWithSpaces>56396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Пользователь</cp:lastModifiedBy>
  <cp:revision>5</cp:revision>
  <dcterms:created xsi:type="dcterms:W3CDTF">2024-01-10T12:10:00Z</dcterms:created>
  <dcterms:modified xsi:type="dcterms:W3CDTF">2024-01-11T06:13:00Z</dcterms:modified>
</cp:coreProperties>
</file>